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6FDE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9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01"/>
        <w:gridCol w:w="1304"/>
        <w:gridCol w:w="8363"/>
      </w:tblGrid>
      <w:tr w:rsidR="003D5021" w:rsidRPr="003D5021" w14:paraId="36B64FAA" w14:textId="77777777" w:rsidTr="000B7999">
        <w:trPr>
          <w:trHeight w:val="1275"/>
        </w:trPr>
        <w:tc>
          <w:tcPr>
            <w:tcW w:w="1605" w:type="dxa"/>
            <w:gridSpan w:val="2"/>
            <w:vAlign w:val="center"/>
          </w:tcPr>
          <w:p w14:paraId="56B57947" w14:textId="77777777" w:rsidR="003D5021" w:rsidRPr="003D5021" w:rsidRDefault="003D5021" w:rsidP="000B7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21223454"/>
            <w:r w:rsidRPr="003D5021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37D27EF" wp14:editId="251162F6">
                  <wp:extent cx="723900" cy="883205"/>
                  <wp:effectExtent l="0" t="0" r="0" b="0"/>
                  <wp:docPr id="3" name="Рисунок 1" descr="Z:\МАДО\Балкиева\1200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МАДО\Балкиева\1200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0287" cy="890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AFA8CA3" w14:textId="77777777" w:rsidR="003D5021" w:rsidRPr="003D5021" w:rsidRDefault="003D5021" w:rsidP="003D502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F1F5A6" w14:textId="77777777" w:rsidR="003D5021" w:rsidRPr="003D5021" w:rsidRDefault="003D5021" w:rsidP="000B7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021">
              <w:rPr>
                <w:rFonts w:ascii="Times New Roman" w:hAnsi="Times New Roman" w:cs="Times New Roman"/>
                <w:b/>
                <w:bCs/>
              </w:rPr>
              <w:t>АВТОНОМНАЯ НЕКОММЕРЧЕСКАЯ ОРГАНИЗАЦИЯ</w:t>
            </w:r>
          </w:p>
          <w:p w14:paraId="0569B022" w14:textId="77777777" w:rsidR="003D5021" w:rsidRPr="003D5021" w:rsidRDefault="003D5021" w:rsidP="000B7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021">
              <w:rPr>
                <w:rFonts w:ascii="Times New Roman" w:hAnsi="Times New Roman" w:cs="Times New Roman"/>
                <w:b/>
                <w:bCs/>
              </w:rPr>
              <w:t>ВЫСШЕГО ОБРАЗОВАНИЯ</w:t>
            </w:r>
          </w:p>
          <w:p w14:paraId="4296BF20" w14:textId="77777777" w:rsidR="003D5021" w:rsidRPr="003D5021" w:rsidRDefault="003D5021" w:rsidP="000B7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021">
              <w:rPr>
                <w:rFonts w:ascii="Times New Roman" w:hAnsi="Times New Roman" w:cs="Times New Roman"/>
                <w:b/>
                <w:bCs/>
              </w:rPr>
              <w:t xml:space="preserve">«МОСКОВСКИЙ ИНСТИТУТ СОВРЕМЕННОГО </w:t>
            </w:r>
          </w:p>
          <w:p w14:paraId="2C2F0000" w14:textId="77777777" w:rsidR="003D5021" w:rsidRPr="003D5021" w:rsidRDefault="003D5021" w:rsidP="000B7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021">
              <w:rPr>
                <w:rFonts w:ascii="Times New Roman" w:hAnsi="Times New Roman" w:cs="Times New Roman"/>
                <w:b/>
                <w:bCs/>
              </w:rPr>
              <w:t>АКАДЕМИЧЕСКОГО ОБРАЗОВАНИЯ»</w:t>
            </w:r>
          </w:p>
          <w:p w14:paraId="221FBD85" w14:textId="77777777" w:rsidR="003D5021" w:rsidRPr="003D5021" w:rsidRDefault="003D5021" w:rsidP="000B7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5021" w:rsidRPr="000A3284" w14:paraId="0021101D" w14:textId="77777777" w:rsidTr="000B7999">
        <w:trPr>
          <w:trHeight w:val="616"/>
        </w:trPr>
        <w:tc>
          <w:tcPr>
            <w:tcW w:w="301" w:type="dxa"/>
          </w:tcPr>
          <w:p w14:paraId="0B1AF704" w14:textId="77777777" w:rsidR="003D5021" w:rsidRPr="000A3284" w:rsidRDefault="003D5021" w:rsidP="000B7999">
            <w:pPr>
              <w:rPr>
                <w:rFonts w:ascii="Times New Roman" w:hAnsi="Times New Roman" w:cs="Times New Roman"/>
              </w:rPr>
            </w:pPr>
          </w:p>
          <w:p w14:paraId="24830828" w14:textId="77777777" w:rsidR="003D5021" w:rsidRPr="000A3284" w:rsidRDefault="003D5021" w:rsidP="000B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7" w:type="dxa"/>
            <w:gridSpan w:val="2"/>
          </w:tcPr>
          <w:p w14:paraId="51DCA6BE" w14:textId="77777777" w:rsidR="003D5021" w:rsidRPr="000A3284" w:rsidRDefault="003D5021" w:rsidP="000B799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A328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6830B" wp14:editId="78CE2E5C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1905</wp:posOffset>
                      </wp:positionV>
                      <wp:extent cx="6336000" cy="0"/>
                      <wp:effectExtent l="0" t="0" r="0" b="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7DB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1.3pt;margin-top:.15pt;width:49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" strokeweight="1pt"/>
                  </w:pict>
                </mc:Fallback>
              </mc:AlternateContent>
            </w:r>
            <w:r w:rsidRPr="000A3284">
              <w:rPr>
                <w:rFonts w:ascii="Times New Roman" w:hAnsi="Times New Roman" w:cs="Times New Roman"/>
              </w:rPr>
              <w:t>109129, г. Москва, ул. 11-я Текстильщиков, д. 7,</w:t>
            </w:r>
          </w:p>
          <w:p w14:paraId="18F5BA6A" w14:textId="77777777" w:rsidR="003D5021" w:rsidRPr="000A3284" w:rsidRDefault="003D5021" w:rsidP="000B799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A3284">
              <w:rPr>
                <w:rFonts w:ascii="Times New Roman" w:hAnsi="Times New Roman" w:cs="Times New Roman"/>
              </w:rPr>
              <w:t>109518, г. Москва, ул. Саратовская, д. 31, тел: (495) 540-57-53</w:t>
            </w:r>
          </w:p>
          <w:p w14:paraId="25FD43DC" w14:textId="77777777" w:rsidR="003D5021" w:rsidRPr="000A3284" w:rsidRDefault="003D5021" w:rsidP="000B799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A3284">
              <w:rPr>
                <w:rFonts w:ascii="Times New Roman" w:hAnsi="Times New Roman" w:cs="Times New Roman"/>
              </w:rPr>
              <w:t>E-mail:info@misaoinst.ru  www.misaoinst.ru</w:t>
            </w:r>
          </w:p>
        </w:tc>
      </w:tr>
    </w:tbl>
    <w:p w14:paraId="0F73DD10" w14:textId="77777777" w:rsidR="003D5021" w:rsidRPr="003D5021" w:rsidRDefault="003D5021" w:rsidP="003D5021">
      <w:pPr>
        <w:tabs>
          <w:tab w:val="left" w:pos="0"/>
        </w:tabs>
        <w:spacing w:line="252" w:lineRule="auto"/>
        <w:ind w:right="141"/>
        <w:contextualSpacing/>
        <w:jc w:val="right"/>
        <w:rPr>
          <w:rFonts w:ascii="Times New Roman" w:hAnsi="Times New Roman" w:cs="Times New Roman"/>
          <w:b/>
          <w:bCs/>
        </w:rPr>
      </w:pPr>
    </w:p>
    <w:p w14:paraId="6AF46EF3" w14:textId="77777777" w:rsidR="003D5021" w:rsidRPr="003D5021" w:rsidRDefault="003D5021" w:rsidP="003D5021">
      <w:pPr>
        <w:tabs>
          <w:tab w:val="left" w:pos="0"/>
        </w:tabs>
        <w:spacing w:line="252" w:lineRule="auto"/>
        <w:ind w:right="141"/>
        <w:contextualSpacing/>
        <w:jc w:val="right"/>
        <w:rPr>
          <w:rFonts w:ascii="Times New Roman" w:hAnsi="Times New Roman" w:cs="Times New Roman"/>
          <w:b/>
          <w:bCs/>
        </w:rPr>
      </w:pPr>
      <w:r w:rsidRPr="003D5021">
        <w:rPr>
          <w:rFonts w:ascii="Times New Roman" w:hAnsi="Times New Roman" w:cs="Times New Roman"/>
          <w:b/>
          <w:bCs/>
        </w:rPr>
        <w:t>УТВЕРЖДАЮ</w:t>
      </w:r>
    </w:p>
    <w:p w14:paraId="3E515B11" w14:textId="77777777" w:rsidR="003D5021" w:rsidRPr="003D5021" w:rsidRDefault="003D5021" w:rsidP="003D5021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hAnsi="Times New Roman" w:cs="Times New Roman"/>
          <w:b/>
          <w:bCs/>
        </w:rPr>
      </w:pPr>
      <w:r w:rsidRPr="003D5021">
        <w:rPr>
          <w:rFonts w:ascii="Times New Roman" w:hAnsi="Times New Roman" w:cs="Times New Roman"/>
          <w:b/>
          <w:bCs/>
        </w:rPr>
        <w:t>Ректор АНО ВО «МИСАО»</w:t>
      </w:r>
    </w:p>
    <w:p w14:paraId="521F71B8" w14:textId="77777777" w:rsidR="003D5021" w:rsidRPr="003D5021" w:rsidRDefault="003D5021" w:rsidP="003D5021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hAnsi="Times New Roman" w:cs="Times New Roman"/>
          <w:b/>
          <w:bCs/>
        </w:rPr>
      </w:pPr>
      <w:r w:rsidRPr="003D5021">
        <w:rPr>
          <w:rFonts w:ascii="Times New Roman" w:hAnsi="Times New Roman" w:cs="Times New Roman"/>
          <w:b/>
          <w:bCs/>
        </w:rPr>
        <w:t>Л.В. Астанина</w:t>
      </w:r>
    </w:p>
    <w:p w14:paraId="1B5A71D1" w14:textId="77777777" w:rsidR="003D5021" w:rsidRPr="003C2C11" w:rsidRDefault="003C2C11" w:rsidP="003C2C11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</w:t>
      </w:r>
      <w:bookmarkStart w:id="1" w:name="_Hlk148016334"/>
      <w:r>
        <w:rPr>
          <w:rFonts w:ascii="Times New Roman" w:eastAsia="Calibri" w:hAnsi="Times New Roman" w:cs="Times New Roman"/>
          <w:b/>
        </w:rPr>
        <w:t xml:space="preserve"> </w:t>
      </w:r>
      <w:bookmarkStart w:id="2" w:name="_Hlk148014531"/>
      <w:r w:rsidRPr="00952365">
        <w:rPr>
          <w:rFonts w:ascii="Times New Roman" w:eastAsia="Calibri" w:hAnsi="Times New Roman" w:cs="Times New Roman"/>
          <w:b/>
        </w:rPr>
        <w:t>«28» августа 2023 г.</w:t>
      </w:r>
      <w:bookmarkEnd w:id="2"/>
      <w:bookmarkEnd w:id="1"/>
    </w:p>
    <w:p w14:paraId="77CD2DD2" w14:textId="77777777" w:rsidR="003D5021" w:rsidRPr="003D5021" w:rsidRDefault="003D5021" w:rsidP="003D5021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74"/>
      </w:tblGrid>
      <w:tr w:rsidR="003D5021" w:rsidRPr="003D5021" w14:paraId="198EB9D4" w14:textId="77777777" w:rsidTr="000B7999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563DBC2" w14:textId="77777777" w:rsidR="003D5021" w:rsidRPr="003D5021" w:rsidRDefault="003D5021" w:rsidP="000B7999">
            <w:pPr>
              <w:pStyle w:val="ConsPlusNormal"/>
              <w:ind w:right="141"/>
              <w:jc w:val="center"/>
              <w:rPr>
                <w:b/>
                <w:bCs/>
              </w:rPr>
            </w:pPr>
            <w:r w:rsidRPr="003D5021">
              <w:rPr>
                <w:b/>
                <w:bCs/>
                <w:noProof/>
              </w:rPr>
              <w:drawing>
                <wp:inline distT="0" distB="0" distL="0" distR="0" wp14:anchorId="18D578CF" wp14:editId="50885A91">
                  <wp:extent cx="406400" cy="40640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va_smal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</w:tcPr>
          <w:p w14:paraId="32F26EBB" w14:textId="77777777" w:rsidR="003D5021" w:rsidRPr="003D5021" w:rsidRDefault="003D5021" w:rsidP="000B7999">
            <w:pPr>
              <w:pStyle w:val="ConsPlusNormal"/>
              <w:ind w:right="141"/>
              <w:jc w:val="center"/>
              <w:rPr>
                <w:b/>
                <w:bCs/>
              </w:rPr>
            </w:pPr>
            <w:r w:rsidRPr="003D5021">
              <w:rPr>
                <w:b/>
                <w:bCs/>
              </w:rPr>
              <w:t>ДОКУМЕНТ ПОДПИСАН ЭЛЕКТРОННОЙ ПОДПИСЬЮ</w:t>
            </w:r>
          </w:p>
        </w:tc>
      </w:tr>
      <w:tr w:rsidR="003C2C11" w:rsidRPr="003D5021" w14:paraId="0AEF4A1F" w14:textId="77777777" w:rsidTr="000B7999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7BAED8" w14:textId="77777777" w:rsidR="003C2C11" w:rsidRPr="0060065A" w:rsidRDefault="003C2C11" w:rsidP="003C2C11">
            <w:pPr>
              <w:pStyle w:val="ConsPlusNormal"/>
              <w:ind w:right="141"/>
              <w:jc w:val="center"/>
              <w:rPr>
                <w:lang w:val="en-US"/>
              </w:rPr>
            </w:pPr>
            <w:r w:rsidRPr="00952365">
              <w:t>Сертификат</w:t>
            </w:r>
            <w:r w:rsidRPr="00952365">
              <w:rPr>
                <w:lang w:val="en-US"/>
              </w:rPr>
              <w:t xml:space="preserve"> </w:t>
            </w:r>
            <w:r w:rsidRPr="00952365">
              <w:rPr>
                <w:color w:val="303030"/>
                <w:shd w:val="clear" w:color="auto" w:fill="FFFFFF"/>
              </w:rPr>
              <w:t>01273ad800a1afc0a94d66607dc4c16313</w:t>
            </w:r>
          </w:p>
        </w:tc>
      </w:tr>
      <w:tr w:rsidR="003C2C11" w:rsidRPr="003D5021" w14:paraId="7959B2B5" w14:textId="77777777" w:rsidTr="000B7999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B3CD7" w14:textId="77777777" w:rsidR="003C2C11" w:rsidRDefault="003C2C11" w:rsidP="003C2C11">
            <w:pPr>
              <w:pStyle w:val="ConsPlusNormal"/>
              <w:ind w:right="141"/>
              <w:jc w:val="center"/>
            </w:pPr>
            <w:r w:rsidRPr="00952365">
              <w:t xml:space="preserve">Владелец </w:t>
            </w:r>
            <w:r w:rsidRPr="00952365">
              <w:rPr>
                <w:b/>
                <w:bCs/>
              </w:rPr>
              <w:t>Астанина Лариса Викторовна</w:t>
            </w:r>
          </w:p>
        </w:tc>
      </w:tr>
      <w:tr w:rsidR="003C2C11" w:rsidRPr="003D5021" w14:paraId="3B18CF0B" w14:textId="77777777" w:rsidTr="000B7999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936" w14:textId="77777777" w:rsidR="003C2C11" w:rsidRPr="00293D93" w:rsidRDefault="003C2C11" w:rsidP="003C2C11">
            <w:pPr>
              <w:ind w:right="141"/>
              <w:jc w:val="center"/>
              <w:rPr>
                <w:rFonts w:ascii="Times" w:hAnsi="Times"/>
              </w:rPr>
            </w:pPr>
            <w:r w:rsidRPr="00952365">
              <w:rPr>
                <w:rFonts w:ascii="Times New Roman" w:eastAsiaTheme="minorEastAsia" w:hAnsi="Times New Roman" w:cs="Times New Roman"/>
              </w:rPr>
              <w:t>Действителен с 06.02.2023 по 06.05.2024</w:t>
            </w:r>
          </w:p>
        </w:tc>
      </w:tr>
      <w:bookmarkEnd w:id="0"/>
    </w:tbl>
    <w:p w14:paraId="41CBBC34" w14:textId="77777777" w:rsidR="003D5021" w:rsidRDefault="003D5021" w:rsidP="003D5021">
      <w:pPr>
        <w:jc w:val="center"/>
        <w:rPr>
          <w:rFonts w:ascii="Times New Roman" w:hAnsi="Times New Roman" w:cs="Times New Roman"/>
        </w:rPr>
      </w:pPr>
    </w:p>
    <w:p w14:paraId="3FFFE8B6" w14:textId="77777777" w:rsidR="003D5021" w:rsidRDefault="003D5021" w:rsidP="003D5021">
      <w:pPr>
        <w:jc w:val="center"/>
        <w:rPr>
          <w:rFonts w:ascii="Times New Roman" w:hAnsi="Times New Roman" w:cs="Times New Roman"/>
        </w:rPr>
      </w:pPr>
    </w:p>
    <w:p w14:paraId="578F7571" w14:textId="77777777" w:rsidR="003D5021" w:rsidRDefault="003D5021" w:rsidP="003D5021">
      <w:pPr>
        <w:jc w:val="center"/>
        <w:rPr>
          <w:rFonts w:ascii="Times New Roman" w:hAnsi="Times New Roman" w:cs="Times New Roman"/>
        </w:rPr>
      </w:pPr>
    </w:p>
    <w:p w14:paraId="35995C66" w14:textId="77777777" w:rsidR="003D5021" w:rsidRDefault="003D5021" w:rsidP="003D5021">
      <w:pPr>
        <w:jc w:val="center"/>
        <w:rPr>
          <w:rFonts w:ascii="Times New Roman" w:hAnsi="Times New Roman" w:cs="Times New Roman"/>
        </w:rPr>
      </w:pPr>
    </w:p>
    <w:p w14:paraId="577A818E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C90FE3" w14:textId="77777777" w:rsidR="003D5021" w:rsidRPr="00246911" w:rsidRDefault="00352C5D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911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14:paraId="69732F22" w14:textId="77777777" w:rsidR="00E328E9" w:rsidRPr="003D5021" w:rsidRDefault="00352C5D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021">
        <w:rPr>
          <w:rFonts w:ascii="Times New Roman" w:hAnsi="Times New Roman" w:cs="Times New Roman"/>
          <w:sz w:val="28"/>
          <w:szCs w:val="28"/>
        </w:rPr>
        <w:br/>
      </w:r>
      <w:r w:rsidRPr="003D5021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14:paraId="02E429FC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B5AFA" w14:textId="77777777" w:rsidR="00E328E9" w:rsidRPr="003D5021" w:rsidRDefault="00352C5D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021">
        <w:rPr>
          <w:rFonts w:ascii="Times New Roman" w:hAnsi="Times New Roman" w:cs="Times New Roman"/>
          <w:b/>
          <w:bCs/>
          <w:sz w:val="28"/>
          <w:szCs w:val="28"/>
        </w:rPr>
        <w:t>ОП.05 ГРАЖДАНСКИЙ ПРОЦЕСС</w:t>
      </w:r>
    </w:p>
    <w:p w14:paraId="484DE5AA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70881B" w14:textId="77777777" w:rsidR="00E328E9" w:rsidRPr="003D5021" w:rsidRDefault="00352C5D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021">
        <w:rPr>
          <w:rFonts w:ascii="Times New Roman" w:hAnsi="Times New Roman" w:cs="Times New Roman"/>
          <w:b/>
          <w:bCs/>
          <w:sz w:val="28"/>
          <w:szCs w:val="28"/>
        </w:rPr>
        <w:t>40.02.03 Право и судебное администрирование</w:t>
      </w:r>
    </w:p>
    <w:p w14:paraId="4B22712A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C2DC1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40242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759D8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E9255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08FC9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8E1BF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91A0E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9515F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36B86" w14:textId="77777777" w:rsidR="003D5021" w:rsidRPr="003D5021" w:rsidRDefault="003D5021" w:rsidP="003D5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0CE7E" w14:textId="77777777" w:rsidR="003D5021" w:rsidRPr="003D5021" w:rsidRDefault="003D5021" w:rsidP="003D50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2E974F" w14:textId="77777777" w:rsidR="00314184" w:rsidRDefault="003D5021" w:rsidP="003D5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021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14:paraId="206F7BE1" w14:textId="77777777" w:rsidR="00E328E9" w:rsidRPr="003D5021" w:rsidRDefault="003D5021" w:rsidP="003D5021">
      <w:pPr>
        <w:jc w:val="center"/>
        <w:rPr>
          <w:rFonts w:ascii="Times New Roman" w:hAnsi="Times New Roman" w:cs="Times New Roman"/>
          <w:sz w:val="28"/>
          <w:szCs w:val="28"/>
        </w:rPr>
        <w:sectPr w:rsidR="00E328E9" w:rsidRPr="003D5021">
          <w:pgSz w:w="11900" w:h="16840"/>
          <w:pgMar w:top="1100" w:right="1403" w:bottom="1100" w:left="2097" w:header="672" w:footer="672" w:gutter="0"/>
          <w:pgNumType w:start="1"/>
          <w:cols w:space="720"/>
          <w:noEndnote/>
          <w:docGrid w:linePitch="360"/>
        </w:sectPr>
      </w:pPr>
      <w:r w:rsidRPr="003D5021">
        <w:rPr>
          <w:rFonts w:ascii="Times New Roman" w:hAnsi="Times New Roman" w:cs="Times New Roman"/>
          <w:sz w:val="28"/>
          <w:szCs w:val="28"/>
        </w:rPr>
        <w:t>202</w:t>
      </w:r>
      <w:r w:rsidR="003C2C11">
        <w:rPr>
          <w:rFonts w:ascii="Times New Roman" w:hAnsi="Times New Roman" w:cs="Times New Roman"/>
          <w:sz w:val="28"/>
          <w:szCs w:val="28"/>
        </w:rPr>
        <w:t>3</w:t>
      </w:r>
    </w:p>
    <w:p w14:paraId="6FF039D5" w14:textId="77777777" w:rsidR="003D5021" w:rsidRPr="0060707F" w:rsidRDefault="003D5021" w:rsidP="003D5021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bookmarkStart w:id="3" w:name="_Hlk120869865"/>
      <w:r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Фонд</w:t>
      </w:r>
      <w:r w:rsidRPr="006070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оценочных средств для текущего и промежуточного контроля знаний по учебной дисциплине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ОП. 05</w:t>
      </w:r>
      <w:r w:rsidRPr="006070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«Гражданский процесс» </w:t>
      </w:r>
      <w:r w:rsidRPr="006070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для специальности среднего профессионального образования: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40.02.03</w:t>
      </w:r>
      <w:r w:rsidRPr="006070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Право и судебное администрирование</w:t>
      </w:r>
    </w:p>
    <w:p w14:paraId="6DE78B13" w14:textId="77777777" w:rsidR="003D5021" w:rsidRPr="0060707F" w:rsidRDefault="003D5021" w:rsidP="003D5021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lang w:eastAsia="ar-SA"/>
        </w:rPr>
      </w:pPr>
    </w:p>
    <w:p w14:paraId="66CF4AEA" w14:textId="77777777" w:rsidR="003D5021" w:rsidRPr="0060707F" w:rsidRDefault="003D5021" w:rsidP="003D5021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lang w:eastAsia="ar-SA"/>
        </w:rPr>
      </w:pPr>
    </w:p>
    <w:p w14:paraId="3979EC51" w14:textId="77777777" w:rsidR="003D5021" w:rsidRPr="0060707F" w:rsidRDefault="003D5021" w:rsidP="003D5021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lang w:eastAsia="ar-SA"/>
        </w:rPr>
      </w:pPr>
    </w:p>
    <w:p w14:paraId="156BBC31" w14:textId="77777777" w:rsidR="003D5021" w:rsidRPr="0060707F" w:rsidRDefault="003D5021" w:rsidP="003D5021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707F">
        <w:rPr>
          <w:rFonts w:ascii="Times New Roman" w:hAnsi="Times New Roman" w:cs="Times New Roman"/>
          <w:b/>
          <w:sz w:val="28"/>
          <w:szCs w:val="28"/>
          <w:lang w:eastAsia="ar-SA"/>
        </w:rPr>
        <w:t>ОРГАНИЗАЦИЯ-РАЗРАБОТЧИК: АНО ВО «Московский институт современного академического образования»</w:t>
      </w:r>
    </w:p>
    <w:p w14:paraId="611F5254" w14:textId="77777777" w:rsidR="003D5021" w:rsidRPr="0060707F" w:rsidRDefault="003D5021" w:rsidP="003D5021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bookmarkEnd w:id="3"/>
    <w:p w14:paraId="09A65901" w14:textId="77777777" w:rsidR="003D5021" w:rsidRDefault="003C2C11" w:rsidP="003D502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D542D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drawing>
          <wp:anchor distT="0" distB="0" distL="114300" distR="114300" simplePos="0" relativeHeight="251661312" behindDoc="0" locked="0" layoutInCell="1" allowOverlap="1" wp14:anchorId="1A073D73" wp14:editId="22CD374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365240" cy="1399145"/>
            <wp:effectExtent l="0" t="0" r="0" b="0"/>
            <wp:wrapNone/>
            <wp:docPr id="484170048" name="Рисунок 484170048" descr="Y:\Колледж\Сканы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олледж\Сканы\sc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1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131D6" w14:textId="77777777" w:rsidR="00E328E9" w:rsidRDefault="00E328E9" w:rsidP="00246911">
      <w:pPr>
        <w:pStyle w:val="20"/>
        <w:ind w:left="0"/>
        <w:sectPr w:rsidR="00E328E9">
          <w:pgSz w:w="11900" w:h="16840"/>
          <w:pgMar w:top="1665" w:right="724" w:bottom="1665" w:left="1326" w:header="1237" w:footer="1237" w:gutter="0"/>
          <w:cols w:space="720"/>
          <w:noEndnote/>
          <w:docGrid w:linePitch="360"/>
        </w:sectPr>
      </w:pPr>
    </w:p>
    <w:p w14:paraId="21D1BA9B" w14:textId="77777777" w:rsidR="00246911" w:rsidRDefault="00246911" w:rsidP="002469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C377A">
        <w:rPr>
          <w:b/>
        </w:rPr>
        <w:lastRenderedPageBreak/>
        <w:t>СОДЕРЖАНИЕ</w:t>
      </w:r>
    </w:p>
    <w:p w14:paraId="05F09A50" w14:textId="77777777" w:rsidR="00246911" w:rsidRPr="00F80242" w:rsidRDefault="00246911" w:rsidP="00246911">
      <w:pPr>
        <w:rPr>
          <w:lang w:bidi="ar-SA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911" w:rsidRPr="004C377A" w14:paraId="25E6AA62" w14:textId="77777777" w:rsidTr="000206F3">
        <w:tc>
          <w:tcPr>
            <w:tcW w:w="9639" w:type="dxa"/>
            <w:shd w:val="clear" w:color="auto" w:fill="auto"/>
          </w:tcPr>
          <w:p w14:paraId="7A5CA5E8" w14:textId="77777777" w:rsidR="00246911" w:rsidRPr="004C377A" w:rsidRDefault="00246911" w:rsidP="00246911">
            <w:pPr>
              <w:pStyle w:val="1"/>
              <w:numPr>
                <w:ilvl w:val="0"/>
                <w:numId w:val="76"/>
              </w:numPr>
              <w:tabs>
                <w:tab w:val="clear" w:pos="644"/>
                <w:tab w:val="num" w:pos="360"/>
              </w:tabs>
              <w:ind w:left="0" w:firstLine="284"/>
              <w:rPr>
                <w:b/>
                <w:caps/>
              </w:rPr>
            </w:pPr>
            <w:r>
              <w:rPr>
                <w:b/>
                <w:caps/>
              </w:rPr>
              <w:t>ПАСПОРТ фонда</w:t>
            </w:r>
            <w:r w:rsidRPr="004C377A">
              <w:rPr>
                <w:b/>
                <w:caps/>
              </w:rPr>
              <w:t xml:space="preserve"> оценочных средств</w:t>
            </w:r>
          </w:p>
          <w:p w14:paraId="4F55B3FC" w14:textId="77777777" w:rsidR="00246911" w:rsidRPr="004C377A" w:rsidRDefault="00246911" w:rsidP="000206F3"/>
        </w:tc>
      </w:tr>
      <w:tr w:rsidR="00246911" w:rsidRPr="004C377A" w14:paraId="6D8DD9C1" w14:textId="77777777" w:rsidTr="000206F3">
        <w:tc>
          <w:tcPr>
            <w:tcW w:w="9639" w:type="dxa"/>
            <w:shd w:val="clear" w:color="auto" w:fill="auto"/>
          </w:tcPr>
          <w:p w14:paraId="1D23314B" w14:textId="77777777" w:rsidR="00246911" w:rsidRPr="004C377A" w:rsidRDefault="00246911" w:rsidP="00246911">
            <w:pPr>
              <w:pStyle w:val="1"/>
              <w:numPr>
                <w:ilvl w:val="0"/>
                <w:numId w:val="76"/>
              </w:numPr>
              <w:tabs>
                <w:tab w:val="clear" w:pos="644"/>
                <w:tab w:val="num" w:pos="360"/>
              </w:tabs>
              <w:ind w:left="0" w:firstLine="284"/>
              <w:rPr>
                <w:b/>
                <w:caps/>
              </w:rPr>
            </w:pPr>
            <w:r w:rsidRPr="004C377A">
              <w:rPr>
                <w:b/>
                <w:caps/>
              </w:rPr>
              <w:t xml:space="preserve">результаты освоения учебной дисциплины, подлежащие проверке </w:t>
            </w:r>
          </w:p>
          <w:p w14:paraId="6A26CCDB" w14:textId="77777777" w:rsidR="00246911" w:rsidRPr="004C377A" w:rsidRDefault="00246911" w:rsidP="000206F3"/>
        </w:tc>
      </w:tr>
      <w:tr w:rsidR="00246911" w:rsidRPr="004C377A" w14:paraId="06D77238" w14:textId="77777777" w:rsidTr="000206F3">
        <w:trPr>
          <w:trHeight w:val="670"/>
        </w:trPr>
        <w:tc>
          <w:tcPr>
            <w:tcW w:w="9639" w:type="dxa"/>
            <w:shd w:val="clear" w:color="auto" w:fill="auto"/>
          </w:tcPr>
          <w:p w14:paraId="75E7A60A" w14:textId="77777777" w:rsidR="00246911" w:rsidRPr="004C377A" w:rsidRDefault="00246911" w:rsidP="00246911">
            <w:pPr>
              <w:pStyle w:val="1"/>
              <w:numPr>
                <w:ilvl w:val="0"/>
                <w:numId w:val="76"/>
              </w:numPr>
              <w:tabs>
                <w:tab w:val="clear" w:pos="644"/>
                <w:tab w:val="num" w:pos="360"/>
              </w:tabs>
              <w:ind w:left="0" w:firstLine="284"/>
              <w:rPr>
                <w:b/>
                <w:caps/>
              </w:rPr>
            </w:pPr>
            <w:r w:rsidRPr="004C377A">
              <w:rPr>
                <w:b/>
                <w:caps/>
              </w:rPr>
              <w:t>оценка освоения учебной дисциплины</w:t>
            </w:r>
          </w:p>
          <w:p w14:paraId="52D9C13F" w14:textId="77777777" w:rsidR="00246911" w:rsidRPr="004C377A" w:rsidRDefault="00246911" w:rsidP="000206F3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</w:tr>
      <w:tr w:rsidR="00246911" w:rsidRPr="004C377A" w14:paraId="10D1389C" w14:textId="77777777" w:rsidTr="000206F3">
        <w:tc>
          <w:tcPr>
            <w:tcW w:w="9639" w:type="dxa"/>
            <w:shd w:val="clear" w:color="auto" w:fill="auto"/>
          </w:tcPr>
          <w:p w14:paraId="12458A24" w14:textId="77777777" w:rsidR="00246911" w:rsidRPr="004C377A" w:rsidRDefault="00246911" w:rsidP="00246911">
            <w:pPr>
              <w:pStyle w:val="1"/>
              <w:numPr>
                <w:ilvl w:val="0"/>
                <w:numId w:val="76"/>
              </w:numPr>
              <w:tabs>
                <w:tab w:val="clear" w:pos="644"/>
                <w:tab w:val="num" w:pos="360"/>
              </w:tabs>
              <w:ind w:left="0" w:firstLine="284"/>
              <w:rPr>
                <w:b/>
                <w:caps/>
              </w:rPr>
            </w:pPr>
            <w:r w:rsidRPr="004C377A">
              <w:rPr>
                <w:b/>
                <w:caps/>
              </w:rPr>
              <w:t>оценочные материалы для итоговой аттестации по учебной дисциплине</w:t>
            </w:r>
          </w:p>
        </w:tc>
      </w:tr>
    </w:tbl>
    <w:p w14:paraId="45756E9F" w14:textId="77777777" w:rsidR="00246911" w:rsidRDefault="00246911" w:rsidP="00246911">
      <w:pPr>
        <w:sectPr w:rsidR="00246911" w:rsidSect="00B30A70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45219B35" w14:textId="77777777" w:rsidR="00246911" w:rsidRDefault="00246911" w:rsidP="00246911">
      <w:pPr>
        <w:sectPr w:rsidR="00246911" w:rsidSect="00B30A70"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354C2B1A" w14:textId="77777777" w:rsidR="00246911" w:rsidRPr="004C377A" w:rsidRDefault="00246911" w:rsidP="00246911">
      <w:pPr>
        <w:pStyle w:val="1"/>
        <w:numPr>
          <w:ilvl w:val="0"/>
          <w:numId w:val="77"/>
        </w:numPr>
        <w:tabs>
          <w:tab w:val="num" w:pos="360"/>
        </w:tabs>
        <w:ind w:left="0" w:firstLine="284"/>
        <w:jc w:val="center"/>
        <w:rPr>
          <w:b/>
          <w:caps/>
        </w:rPr>
      </w:pPr>
      <w:r>
        <w:rPr>
          <w:b/>
          <w:caps/>
        </w:rPr>
        <w:lastRenderedPageBreak/>
        <w:t>ПАСПОРТ фонда</w:t>
      </w:r>
      <w:r w:rsidRPr="004C377A">
        <w:rPr>
          <w:b/>
          <w:caps/>
        </w:rPr>
        <w:t xml:space="preserve"> оценочных средств</w:t>
      </w:r>
    </w:p>
    <w:p w14:paraId="461E5F09" w14:textId="77777777" w:rsidR="00246911" w:rsidRDefault="00246911" w:rsidP="00246911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30A6E7" w14:textId="77777777" w:rsidR="00246911" w:rsidRPr="00C828E1" w:rsidRDefault="00246911" w:rsidP="00246911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C828E1">
        <w:rPr>
          <w:rFonts w:ascii="Times New Roman" w:hAnsi="Times New Roman" w:cs="Times New Roman"/>
          <w:sz w:val="28"/>
          <w:szCs w:val="28"/>
        </w:rPr>
        <w:t xml:space="preserve">Фонд оценочных средств (ФОС) предназначен для проверки результатов освоения учебной дисциплины ОП.05 Гражданский процесс основной профессиональной образовательной программы по специальности 40.02.03 </w:t>
      </w:r>
      <w:r w:rsidRPr="00C828E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Право и судебное администрирование.</w:t>
      </w:r>
    </w:p>
    <w:p w14:paraId="637F9C18" w14:textId="77777777" w:rsidR="00246911" w:rsidRPr="00C828E1" w:rsidRDefault="00246911" w:rsidP="00246911">
      <w:pPr>
        <w:pStyle w:val="11"/>
        <w:ind w:firstLine="76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14:paraId="31943D0E" w14:textId="77777777" w:rsidR="00246911" w:rsidRPr="00C828E1" w:rsidRDefault="00246911" w:rsidP="00246911">
      <w:pPr>
        <w:pStyle w:val="11"/>
        <w:rPr>
          <w:sz w:val="28"/>
          <w:szCs w:val="28"/>
        </w:rPr>
      </w:pPr>
      <w:r w:rsidRPr="00C828E1">
        <w:rPr>
          <w:b/>
          <w:bCs/>
          <w:i/>
          <w:iCs/>
          <w:sz w:val="28"/>
          <w:szCs w:val="28"/>
        </w:rPr>
        <w:t>уметь:</w:t>
      </w:r>
    </w:p>
    <w:p w14:paraId="1EF710FD" w14:textId="77777777" w:rsidR="00246911" w:rsidRPr="00C828E1" w:rsidRDefault="00246911" w:rsidP="00246911">
      <w:pPr>
        <w:pStyle w:val="11"/>
        <w:numPr>
          <w:ilvl w:val="0"/>
          <w:numId w:val="79"/>
        </w:numPr>
        <w:tabs>
          <w:tab w:val="left" w:pos="553"/>
        </w:tabs>
        <w:spacing w:line="240" w:lineRule="auto"/>
        <w:ind w:firstLine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применять на практике нормы гражданско-процессуального права;</w:t>
      </w:r>
    </w:p>
    <w:p w14:paraId="075377A8" w14:textId="77777777" w:rsidR="00246911" w:rsidRPr="00C828E1" w:rsidRDefault="00246911" w:rsidP="00246911">
      <w:pPr>
        <w:pStyle w:val="11"/>
        <w:numPr>
          <w:ilvl w:val="0"/>
          <w:numId w:val="79"/>
        </w:numPr>
        <w:tabs>
          <w:tab w:val="left" w:pos="553"/>
        </w:tabs>
        <w:spacing w:line="240" w:lineRule="auto"/>
        <w:ind w:firstLine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составлять различные виды гражданско-процессуальных документов;</w:t>
      </w:r>
    </w:p>
    <w:p w14:paraId="28220EEC" w14:textId="77777777" w:rsidR="00246911" w:rsidRPr="00C828E1" w:rsidRDefault="00246911" w:rsidP="00246911">
      <w:pPr>
        <w:pStyle w:val="11"/>
        <w:numPr>
          <w:ilvl w:val="0"/>
          <w:numId w:val="79"/>
        </w:numPr>
        <w:tabs>
          <w:tab w:val="left" w:pos="553"/>
        </w:tabs>
        <w:spacing w:line="240" w:lineRule="auto"/>
        <w:ind w:firstLine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составлять и оформлять претензионно-исковую документацию;</w:t>
      </w:r>
    </w:p>
    <w:p w14:paraId="3DA331A0" w14:textId="77777777" w:rsidR="00246911" w:rsidRPr="00C828E1" w:rsidRDefault="00246911" w:rsidP="00246911">
      <w:pPr>
        <w:pStyle w:val="11"/>
        <w:numPr>
          <w:ilvl w:val="0"/>
          <w:numId w:val="79"/>
        </w:numPr>
        <w:tabs>
          <w:tab w:val="left" w:pos="553"/>
        </w:tabs>
        <w:spacing w:line="240" w:lineRule="auto"/>
        <w:ind w:firstLine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применять нормативные правовые акты при разрешении практических ситуаций;</w:t>
      </w:r>
    </w:p>
    <w:p w14:paraId="38B3A250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b/>
          <w:bCs/>
          <w:i/>
          <w:iCs/>
          <w:sz w:val="28"/>
          <w:szCs w:val="28"/>
        </w:rPr>
        <w:t>знать:</w:t>
      </w:r>
    </w:p>
    <w:p w14:paraId="5E66B313" w14:textId="77777777" w:rsidR="00246911" w:rsidRPr="00C828E1" w:rsidRDefault="00246911" w:rsidP="00246911">
      <w:pPr>
        <w:pStyle w:val="11"/>
        <w:numPr>
          <w:ilvl w:val="0"/>
          <w:numId w:val="79"/>
        </w:numPr>
        <w:tabs>
          <w:tab w:val="left" w:pos="553"/>
          <w:tab w:val="left" w:pos="562"/>
          <w:tab w:val="left" w:pos="1782"/>
          <w:tab w:val="left" w:pos="3198"/>
          <w:tab w:val="left" w:pos="4964"/>
          <w:tab w:val="left" w:pos="7038"/>
          <w:tab w:val="left" w:pos="8098"/>
        </w:tabs>
        <w:spacing w:line="240" w:lineRule="auto"/>
        <w:ind w:firstLine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основные</w:t>
      </w:r>
      <w:r w:rsidRPr="00C828E1">
        <w:rPr>
          <w:sz w:val="28"/>
          <w:szCs w:val="28"/>
        </w:rPr>
        <w:tab/>
        <w:t>положения</w:t>
      </w:r>
      <w:r w:rsidRPr="00C828E1">
        <w:rPr>
          <w:sz w:val="28"/>
          <w:szCs w:val="28"/>
        </w:rPr>
        <w:tab/>
        <w:t>Гражданского</w:t>
      </w:r>
      <w:r w:rsidRPr="00C828E1">
        <w:rPr>
          <w:sz w:val="28"/>
          <w:szCs w:val="28"/>
        </w:rPr>
        <w:tab/>
        <w:t>процессуального</w:t>
      </w:r>
      <w:r w:rsidRPr="00C828E1">
        <w:rPr>
          <w:sz w:val="28"/>
          <w:szCs w:val="28"/>
        </w:rPr>
        <w:tab/>
        <w:t>кодекса</w:t>
      </w:r>
      <w:r w:rsidRPr="00C828E1">
        <w:rPr>
          <w:sz w:val="28"/>
          <w:szCs w:val="28"/>
        </w:rPr>
        <w:tab/>
        <w:t>Российской</w:t>
      </w:r>
    </w:p>
    <w:p w14:paraId="24F0BBD7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Федерации;</w:t>
      </w:r>
    </w:p>
    <w:p w14:paraId="4262FC13" w14:textId="77777777" w:rsidR="00246911" w:rsidRPr="00C828E1" w:rsidRDefault="00246911" w:rsidP="00246911">
      <w:pPr>
        <w:pStyle w:val="11"/>
        <w:numPr>
          <w:ilvl w:val="0"/>
          <w:numId w:val="79"/>
        </w:numPr>
        <w:tabs>
          <w:tab w:val="left" w:pos="553"/>
          <w:tab w:val="left" w:pos="562"/>
          <w:tab w:val="left" w:pos="1782"/>
          <w:tab w:val="left" w:pos="3198"/>
          <w:tab w:val="left" w:pos="4964"/>
          <w:tab w:val="left" w:pos="7038"/>
          <w:tab w:val="left" w:pos="8098"/>
        </w:tabs>
        <w:spacing w:line="240" w:lineRule="auto"/>
        <w:ind w:firstLine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основные</w:t>
      </w:r>
      <w:r w:rsidRPr="00C828E1">
        <w:rPr>
          <w:sz w:val="28"/>
          <w:szCs w:val="28"/>
        </w:rPr>
        <w:tab/>
        <w:t>положения</w:t>
      </w:r>
      <w:r w:rsidRPr="00C828E1">
        <w:rPr>
          <w:sz w:val="28"/>
          <w:szCs w:val="28"/>
        </w:rPr>
        <w:tab/>
        <w:t>Арбитражного</w:t>
      </w:r>
      <w:r w:rsidRPr="00C828E1">
        <w:rPr>
          <w:sz w:val="28"/>
          <w:szCs w:val="28"/>
        </w:rPr>
        <w:tab/>
        <w:t>процессуального</w:t>
      </w:r>
      <w:r w:rsidRPr="00C828E1">
        <w:rPr>
          <w:sz w:val="28"/>
          <w:szCs w:val="28"/>
        </w:rPr>
        <w:tab/>
        <w:t>кодекса</w:t>
      </w:r>
      <w:r w:rsidRPr="00C828E1">
        <w:rPr>
          <w:sz w:val="28"/>
          <w:szCs w:val="28"/>
        </w:rPr>
        <w:tab/>
        <w:t>Российской</w:t>
      </w:r>
    </w:p>
    <w:p w14:paraId="6A6D3DFD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Федерации;</w:t>
      </w:r>
    </w:p>
    <w:p w14:paraId="7BF011FC" w14:textId="77777777" w:rsidR="00246911" w:rsidRPr="00C828E1" w:rsidRDefault="00246911" w:rsidP="00246911">
      <w:pPr>
        <w:pStyle w:val="11"/>
        <w:numPr>
          <w:ilvl w:val="0"/>
          <w:numId w:val="79"/>
        </w:numPr>
        <w:tabs>
          <w:tab w:val="left" w:pos="553"/>
        </w:tabs>
        <w:spacing w:line="240" w:lineRule="auto"/>
        <w:ind w:firstLine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порядок судебного разбирательства, обжалования, опротестования, исполнения и пересмотра постановления суда;</w:t>
      </w:r>
    </w:p>
    <w:p w14:paraId="43EEF326" w14:textId="77777777" w:rsidR="00246911" w:rsidRPr="00C828E1" w:rsidRDefault="00246911" w:rsidP="00246911">
      <w:pPr>
        <w:pStyle w:val="11"/>
        <w:numPr>
          <w:ilvl w:val="0"/>
          <w:numId w:val="79"/>
        </w:numPr>
        <w:tabs>
          <w:tab w:val="left" w:pos="553"/>
        </w:tabs>
        <w:spacing w:line="240" w:lineRule="auto"/>
        <w:ind w:firstLine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формы защиты прав граждан и юридических лиц;</w:t>
      </w:r>
    </w:p>
    <w:p w14:paraId="40F2C35C" w14:textId="77777777" w:rsidR="00246911" w:rsidRPr="00C828E1" w:rsidRDefault="00246911" w:rsidP="00246911">
      <w:pPr>
        <w:pStyle w:val="11"/>
        <w:numPr>
          <w:ilvl w:val="0"/>
          <w:numId w:val="79"/>
        </w:numPr>
        <w:tabs>
          <w:tab w:val="left" w:pos="553"/>
        </w:tabs>
        <w:spacing w:line="240" w:lineRule="auto"/>
        <w:ind w:firstLine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виды и порядок гражданского судопроизводства;</w:t>
      </w:r>
    </w:p>
    <w:p w14:paraId="3C3D6FFF" w14:textId="77777777" w:rsidR="00246911" w:rsidRPr="00C828E1" w:rsidRDefault="00246911" w:rsidP="00246911">
      <w:pPr>
        <w:pStyle w:val="11"/>
        <w:tabs>
          <w:tab w:val="left" w:pos="567"/>
        </w:tabs>
        <w:ind w:firstLine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-     основные стадии гражданского процесса.</w:t>
      </w:r>
    </w:p>
    <w:p w14:paraId="1BFE5FBB" w14:textId="77777777" w:rsidR="00246911" w:rsidRPr="00C828E1" w:rsidRDefault="00246911" w:rsidP="00246911">
      <w:pPr>
        <w:pStyle w:val="11"/>
        <w:ind w:firstLine="708"/>
        <w:rPr>
          <w:b/>
          <w:bCs/>
          <w:sz w:val="28"/>
          <w:szCs w:val="28"/>
        </w:rPr>
      </w:pPr>
    </w:p>
    <w:p w14:paraId="08AB5776" w14:textId="77777777" w:rsidR="00246911" w:rsidRPr="00C828E1" w:rsidRDefault="00246911" w:rsidP="00246911">
      <w:pPr>
        <w:pStyle w:val="11"/>
        <w:ind w:firstLine="708"/>
        <w:rPr>
          <w:sz w:val="28"/>
          <w:szCs w:val="28"/>
        </w:rPr>
      </w:pPr>
      <w:r w:rsidRPr="00C828E1">
        <w:rPr>
          <w:b/>
          <w:bCs/>
          <w:sz w:val="28"/>
          <w:szCs w:val="28"/>
        </w:rPr>
        <w:t>Перечень формируемых компетенций</w:t>
      </w:r>
    </w:p>
    <w:p w14:paraId="30470B22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i/>
          <w:iCs/>
          <w:sz w:val="28"/>
          <w:szCs w:val="28"/>
        </w:rPr>
        <w:t>Общие компетенции (ОК):</w:t>
      </w:r>
    </w:p>
    <w:p w14:paraId="3082D2D9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5DF8ADA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BDE93A2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74D2576F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44713642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463B6269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F3B2737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sz w:val="28"/>
          <w:szCs w:val="28"/>
        </w:rPr>
        <w:t xml:space="preserve">ОК 7. Ориентироваться в условиях постоянного обновления технологий в </w:t>
      </w:r>
      <w:r w:rsidRPr="00C828E1">
        <w:rPr>
          <w:sz w:val="28"/>
          <w:szCs w:val="28"/>
        </w:rPr>
        <w:lastRenderedPageBreak/>
        <w:t>профессиональной деятельности.</w:t>
      </w:r>
    </w:p>
    <w:p w14:paraId="4B5C5759" w14:textId="77777777" w:rsidR="00246911" w:rsidRPr="00C828E1" w:rsidRDefault="00246911" w:rsidP="00246911">
      <w:pPr>
        <w:pStyle w:val="30"/>
        <w:keepNext/>
        <w:keepLines/>
        <w:ind w:left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ОК 9. Проявлять нетерпимость к коррупционному поведению.</w:t>
      </w:r>
    </w:p>
    <w:p w14:paraId="308FE09A" w14:textId="77777777" w:rsidR="00246911" w:rsidRPr="00C828E1" w:rsidRDefault="00246911" w:rsidP="00246911">
      <w:pPr>
        <w:pStyle w:val="11"/>
        <w:jc w:val="both"/>
        <w:rPr>
          <w:sz w:val="28"/>
          <w:szCs w:val="28"/>
        </w:rPr>
      </w:pPr>
      <w:r w:rsidRPr="00C828E1">
        <w:rPr>
          <w:i/>
          <w:iCs/>
          <w:sz w:val="28"/>
          <w:szCs w:val="28"/>
        </w:rPr>
        <w:t>Профессиональные компетенции:</w:t>
      </w:r>
    </w:p>
    <w:p w14:paraId="1AA843AC" w14:textId="77777777" w:rsidR="00246911" w:rsidRPr="00C828E1" w:rsidRDefault="00246911" w:rsidP="00246911">
      <w:pPr>
        <w:pStyle w:val="30"/>
        <w:keepNext/>
        <w:keepLines/>
        <w:ind w:left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ПК 2.1. Осуществлять прием, регистрацию, учет и хранение судебных дел, вещественных доказательств и документов.</w:t>
      </w:r>
    </w:p>
    <w:p w14:paraId="4438DB27" w14:textId="77777777" w:rsidR="00246911" w:rsidRPr="00C828E1" w:rsidRDefault="00246911" w:rsidP="00246911">
      <w:pPr>
        <w:pStyle w:val="30"/>
        <w:keepNext/>
        <w:keepLines/>
        <w:ind w:left="0"/>
        <w:jc w:val="both"/>
        <w:rPr>
          <w:sz w:val="28"/>
          <w:szCs w:val="28"/>
        </w:rPr>
      </w:pPr>
      <w:r w:rsidRPr="00C828E1">
        <w:rPr>
          <w:sz w:val="28"/>
          <w:szCs w:val="28"/>
        </w:rPr>
        <w:t>ПК 2.2. Осуществлять оформление дел, назначенных к судебному разбирательству.</w:t>
      </w:r>
    </w:p>
    <w:p w14:paraId="543C2D73" w14:textId="77777777" w:rsidR="00246911" w:rsidRPr="00C828E1" w:rsidRDefault="00246911" w:rsidP="00246911">
      <w:pPr>
        <w:pStyle w:val="a7"/>
        <w:ind w:left="2573"/>
        <w:rPr>
          <w:sz w:val="28"/>
          <w:szCs w:val="28"/>
        </w:rPr>
      </w:pPr>
    </w:p>
    <w:p w14:paraId="23A87D28" w14:textId="77777777" w:rsidR="00246911" w:rsidRPr="00C828E1" w:rsidRDefault="00246911" w:rsidP="00246911">
      <w:pPr>
        <w:pStyle w:val="a7"/>
        <w:ind w:left="2573"/>
        <w:rPr>
          <w:sz w:val="28"/>
          <w:szCs w:val="28"/>
        </w:rPr>
      </w:pPr>
    </w:p>
    <w:p w14:paraId="11D61BFC" w14:textId="77777777" w:rsidR="00246911" w:rsidRPr="00C828E1" w:rsidRDefault="00246911" w:rsidP="002469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FC4BB7" w14:textId="77777777" w:rsidR="00246911" w:rsidRPr="00074426" w:rsidRDefault="00246911" w:rsidP="002469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26"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 включают контрольные материалы для проведения текущей и промежуточной аттестации. </w:t>
      </w:r>
    </w:p>
    <w:p w14:paraId="32F19C06" w14:textId="77777777" w:rsidR="00246911" w:rsidRPr="00074426" w:rsidRDefault="00246911" w:rsidP="002469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74426">
        <w:rPr>
          <w:sz w:val="28"/>
          <w:szCs w:val="28"/>
        </w:rPr>
        <w:t>Итоговой формой аттестации по учебной дисциплине является</w:t>
      </w:r>
      <w:r w:rsidRPr="00074426">
        <w:rPr>
          <w:i/>
          <w:iCs/>
          <w:sz w:val="28"/>
          <w:szCs w:val="28"/>
        </w:rPr>
        <w:t xml:space="preserve"> экзамен.</w:t>
      </w:r>
    </w:p>
    <w:p w14:paraId="79FB6546" w14:textId="77777777" w:rsidR="00246911" w:rsidRPr="00074426" w:rsidRDefault="00246911" w:rsidP="002469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26">
        <w:rPr>
          <w:rFonts w:ascii="Times New Roman" w:hAnsi="Times New Roman" w:cs="Times New Roman"/>
          <w:sz w:val="28"/>
          <w:szCs w:val="28"/>
        </w:rPr>
        <w:t>Студенты допускаются к экзамену при наличии результатов текущей аттестации, предусмотренных учебным планом соответствующего семестра.</w:t>
      </w:r>
    </w:p>
    <w:p w14:paraId="3C691921" w14:textId="77777777" w:rsidR="00246911" w:rsidRPr="00074426" w:rsidRDefault="00246911" w:rsidP="00246911">
      <w:pPr>
        <w:pStyle w:val="11"/>
        <w:rPr>
          <w:sz w:val="28"/>
          <w:szCs w:val="28"/>
        </w:rPr>
      </w:pPr>
    </w:p>
    <w:p w14:paraId="26F5D3A4" w14:textId="77777777" w:rsidR="00246911" w:rsidRDefault="00246911" w:rsidP="00246911">
      <w:pPr>
        <w:spacing w:line="1" w:lineRule="exact"/>
      </w:pPr>
      <w:r>
        <w:br w:type="page"/>
      </w:r>
    </w:p>
    <w:p w14:paraId="3FC50D73" w14:textId="77777777" w:rsidR="00246911" w:rsidRDefault="00246911" w:rsidP="00246911">
      <w:pPr>
        <w:pStyle w:val="1"/>
        <w:numPr>
          <w:ilvl w:val="0"/>
          <w:numId w:val="77"/>
        </w:numPr>
        <w:tabs>
          <w:tab w:val="num" w:pos="360"/>
        </w:tabs>
        <w:ind w:left="0" w:firstLine="284"/>
        <w:jc w:val="center"/>
        <w:rPr>
          <w:b/>
          <w:caps/>
        </w:rPr>
        <w:sectPr w:rsidR="00246911" w:rsidSect="00B30A70">
          <w:pgSz w:w="11900" w:h="16840"/>
          <w:pgMar w:top="1129" w:right="701" w:bottom="909" w:left="1550" w:header="701" w:footer="481" w:gutter="0"/>
          <w:cols w:space="720"/>
          <w:noEndnote/>
          <w:docGrid w:linePitch="360"/>
        </w:sectPr>
      </w:pPr>
    </w:p>
    <w:p w14:paraId="05A1CA93" w14:textId="77777777" w:rsidR="00246911" w:rsidRPr="00B30A70" w:rsidRDefault="00246911" w:rsidP="00246911">
      <w:pPr>
        <w:pStyle w:val="1"/>
        <w:numPr>
          <w:ilvl w:val="0"/>
          <w:numId w:val="77"/>
        </w:numPr>
        <w:tabs>
          <w:tab w:val="num" w:pos="360"/>
        </w:tabs>
        <w:ind w:left="0" w:firstLine="284"/>
        <w:jc w:val="center"/>
        <w:rPr>
          <w:b/>
          <w:caps/>
          <w:sz w:val="28"/>
          <w:szCs w:val="28"/>
        </w:rPr>
      </w:pPr>
      <w:r w:rsidRPr="00B30A70">
        <w:rPr>
          <w:b/>
          <w:cap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14:paraId="2AE51C0E" w14:textId="77777777" w:rsidR="00246911" w:rsidRPr="00B30A70" w:rsidRDefault="00246911" w:rsidP="00246911">
      <w:pPr>
        <w:pStyle w:val="Default"/>
        <w:ind w:left="644"/>
        <w:jc w:val="both"/>
        <w:rPr>
          <w:sz w:val="28"/>
          <w:szCs w:val="28"/>
        </w:rPr>
      </w:pPr>
      <w:r w:rsidRPr="00B30A70">
        <w:rPr>
          <w:sz w:val="28"/>
          <w:szCs w:val="28"/>
        </w:rPr>
        <w:t xml:space="preserve"> В результате аттестации по учебной дисциплине осуществляется комплексная проверка следующих умений и знаний, а также динамика формирования компетенций: </w:t>
      </w:r>
    </w:p>
    <w:tbl>
      <w:tblPr>
        <w:tblStyle w:val="ab"/>
        <w:tblW w:w="9355" w:type="dxa"/>
        <w:tblInd w:w="421" w:type="dxa"/>
        <w:tblLook w:val="04A0" w:firstRow="1" w:lastRow="0" w:firstColumn="1" w:lastColumn="0" w:noHBand="0" w:noVBand="1"/>
      </w:tblPr>
      <w:tblGrid>
        <w:gridCol w:w="3681"/>
        <w:gridCol w:w="3548"/>
        <w:gridCol w:w="2126"/>
      </w:tblGrid>
      <w:tr w:rsidR="00246911" w:rsidRPr="00ED34AD" w14:paraId="06AA6886" w14:textId="77777777" w:rsidTr="000206F3">
        <w:trPr>
          <w:trHeight w:val="727"/>
        </w:trPr>
        <w:tc>
          <w:tcPr>
            <w:tcW w:w="3681" w:type="dxa"/>
          </w:tcPr>
          <w:p w14:paraId="327216D5" w14:textId="77777777" w:rsidR="00246911" w:rsidRPr="00ED34AD" w:rsidRDefault="00246911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4A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5DE2C9BC" w14:textId="77777777" w:rsidR="00246911" w:rsidRPr="00ED34AD" w:rsidRDefault="00246911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34AD">
              <w:rPr>
                <w:rFonts w:ascii="Times New Roman" w:hAnsi="Times New Roman" w:cs="Times New Roman"/>
                <w:b/>
                <w:bCs/>
              </w:rPr>
              <w:t>(усвоенные знания)</w:t>
            </w:r>
          </w:p>
        </w:tc>
        <w:tc>
          <w:tcPr>
            <w:tcW w:w="3548" w:type="dxa"/>
          </w:tcPr>
          <w:p w14:paraId="606221C3" w14:textId="77777777" w:rsidR="00246911" w:rsidRPr="00ED34AD" w:rsidRDefault="00246911" w:rsidP="000206F3">
            <w:pPr>
              <w:pStyle w:val="Default"/>
              <w:jc w:val="center"/>
            </w:pPr>
            <w:r w:rsidRPr="00ED34AD">
              <w:rPr>
                <w:b/>
                <w:bCs/>
              </w:rPr>
              <w:t>Показатели оценки результата</w:t>
            </w:r>
          </w:p>
          <w:p w14:paraId="2FB62855" w14:textId="77777777" w:rsidR="00246911" w:rsidRPr="00ED34AD" w:rsidRDefault="00246911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360D55" w14:textId="77777777" w:rsidR="00246911" w:rsidRPr="00ED34AD" w:rsidRDefault="00246911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34A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246911" w:rsidRPr="00ED34AD" w14:paraId="43018389" w14:textId="77777777" w:rsidTr="000206F3">
        <w:tc>
          <w:tcPr>
            <w:tcW w:w="3681" w:type="dxa"/>
          </w:tcPr>
          <w:p w14:paraId="52788CDC" w14:textId="77777777" w:rsidR="00246911" w:rsidRPr="00ED34AD" w:rsidRDefault="00246911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4AD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3548" w:type="dxa"/>
          </w:tcPr>
          <w:p w14:paraId="75C0A5E4" w14:textId="77777777" w:rsidR="00246911" w:rsidRPr="00ED34AD" w:rsidRDefault="00246911" w:rsidP="000206F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7AA91116" w14:textId="77777777" w:rsidR="00246911" w:rsidRPr="00ED34AD" w:rsidRDefault="00246911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246911" w:rsidRPr="00B30A70" w14:paraId="3E231509" w14:textId="77777777" w:rsidTr="000206F3">
        <w:trPr>
          <w:trHeight w:val="605"/>
        </w:trPr>
        <w:tc>
          <w:tcPr>
            <w:tcW w:w="3681" w:type="dxa"/>
          </w:tcPr>
          <w:p w14:paraId="2C1FF311" w14:textId="77777777" w:rsidR="00246911" w:rsidRDefault="00246911" w:rsidP="00246911">
            <w:pPr>
              <w:pStyle w:val="11"/>
              <w:numPr>
                <w:ilvl w:val="0"/>
                <w:numId w:val="79"/>
              </w:numPr>
              <w:tabs>
                <w:tab w:val="left" w:pos="553"/>
              </w:tabs>
              <w:spacing w:line="240" w:lineRule="auto"/>
              <w:ind w:firstLine="0"/>
            </w:pPr>
            <w:r>
              <w:t>применять на практике нормы гражданско-процессуального права;</w:t>
            </w:r>
          </w:p>
          <w:p w14:paraId="60BC93EA" w14:textId="77777777" w:rsidR="00246911" w:rsidRDefault="00246911" w:rsidP="00246911">
            <w:pPr>
              <w:pStyle w:val="11"/>
              <w:numPr>
                <w:ilvl w:val="0"/>
                <w:numId w:val="79"/>
              </w:numPr>
              <w:tabs>
                <w:tab w:val="left" w:pos="553"/>
              </w:tabs>
              <w:spacing w:line="240" w:lineRule="auto"/>
              <w:ind w:firstLine="0"/>
            </w:pPr>
            <w:r>
              <w:t>составлять различные виды гражданско-процессуальных документов;</w:t>
            </w:r>
          </w:p>
          <w:p w14:paraId="3D834F73" w14:textId="77777777" w:rsidR="00246911" w:rsidRDefault="00246911" w:rsidP="00246911">
            <w:pPr>
              <w:pStyle w:val="11"/>
              <w:numPr>
                <w:ilvl w:val="0"/>
                <w:numId w:val="79"/>
              </w:numPr>
              <w:tabs>
                <w:tab w:val="left" w:pos="553"/>
              </w:tabs>
              <w:spacing w:line="240" w:lineRule="auto"/>
              <w:ind w:firstLine="0"/>
            </w:pPr>
            <w:r>
              <w:t>составлять и оформлять претензионно-исковую документацию;</w:t>
            </w:r>
          </w:p>
          <w:p w14:paraId="718BC7A4" w14:textId="77777777" w:rsidR="00246911" w:rsidRPr="00246911" w:rsidRDefault="00246911" w:rsidP="00246911">
            <w:pPr>
              <w:pStyle w:val="11"/>
              <w:numPr>
                <w:ilvl w:val="0"/>
                <w:numId w:val="79"/>
              </w:numPr>
              <w:tabs>
                <w:tab w:val="left" w:pos="553"/>
              </w:tabs>
              <w:spacing w:line="240" w:lineRule="auto"/>
              <w:ind w:firstLine="0"/>
            </w:pPr>
            <w:r>
              <w:t>применять нормативные правовые акты при разрешении практических ситуаций</w:t>
            </w:r>
          </w:p>
        </w:tc>
        <w:tc>
          <w:tcPr>
            <w:tcW w:w="3548" w:type="dxa"/>
          </w:tcPr>
          <w:p w14:paraId="1A76C8C1" w14:textId="77777777" w:rsidR="00246911" w:rsidRDefault="00C86AC5" w:rsidP="00246911">
            <w:pPr>
              <w:pStyle w:val="11"/>
              <w:numPr>
                <w:ilvl w:val="0"/>
                <w:numId w:val="79"/>
              </w:numPr>
              <w:tabs>
                <w:tab w:val="left" w:pos="553"/>
              </w:tabs>
              <w:spacing w:line="240" w:lineRule="auto"/>
              <w:ind w:firstLine="0"/>
            </w:pPr>
            <w:r>
              <w:t xml:space="preserve">умеет </w:t>
            </w:r>
            <w:r w:rsidR="00246911">
              <w:t>применять на практике нормы гражданско-процессуального права;</w:t>
            </w:r>
          </w:p>
          <w:p w14:paraId="5A00566C" w14:textId="77777777" w:rsidR="00246911" w:rsidRDefault="00C86AC5" w:rsidP="00246911">
            <w:pPr>
              <w:pStyle w:val="11"/>
              <w:numPr>
                <w:ilvl w:val="0"/>
                <w:numId w:val="79"/>
              </w:numPr>
              <w:tabs>
                <w:tab w:val="left" w:pos="553"/>
              </w:tabs>
              <w:spacing w:line="240" w:lineRule="auto"/>
              <w:ind w:firstLine="0"/>
            </w:pPr>
            <w:r>
              <w:t xml:space="preserve">может </w:t>
            </w:r>
            <w:r w:rsidR="00246911">
              <w:t>составлять различные виды гражданско-процессуальных документов;</w:t>
            </w:r>
          </w:p>
          <w:p w14:paraId="5A0063EB" w14:textId="77777777" w:rsidR="00246911" w:rsidRDefault="00C86AC5" w:rsidP="00246911">
            <w:pPr>
              <w:pStyle w:val="11"/>
              <w:numPr>
                <w:ilvl w:val="0"/>
                <w:numId w:val="79"/>
              </w:numPr>
              <w:tabs>
                <w:tab w:val="left" w:pos="553"/>
              </w:tabs>
              <w:spacing w:line="240" w:lineRule="auto"/>
              <w:ind w:firstLine="0"/>
            </w:pPr>
            <w:r>
              <w:t xml:space="preserve">умеет </w:t>
            </w:r>
            <w:r w:rsidR="00246911">
              <w:t>составлять и оформлять претензионно-исковую документацию;</w:t>
            </w:r>
          </w:p>
          <w:p w14:paraId="5C0623C8" w14:textId="77777777" w:rsidR="00246911" w:rsidRPr="00074426" w:rsidRDefault="00246911" w:rsidP="00246911">
            <w:pPr>
              <w:pStyle w:val="11"/>
              <w:numPr>
                <w:ilvl w:val="0"/>
                <w:numId w:val="78"/>
              </w:numPr>
              <w:tabs>
                <w:tab w:val="left" w:pos="267"/>
              </w:tabs>
              <w:spacing w:line="240" w:lineRule="auto"/>
              <w:ind w:firstLine="0"/>
            </w:pPr>
            <w:r>
              <w:t>применя</w:t>
            </w:r>
            <w:r w:rsidR="00C86AC5">
              <w:t>е</w:t>
            </w:r>
            <w:r>
              <w:t>т нормативные правовые акты при разрешении практических ситуаций</w:t>
            </w:r>
          </w:p>
        </w:tc>
        <w:tc>
          <w:tcPr>
            <w:tcW w:w="2126" w:type="dxa"/>
          </w:tcPr>
          <w:p w14:paraId="7297A1B2" w14:textId="77777777" w:rsidR="00246911" w:rsidRPr="00B30A70" w:rsidRDefault="00246911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0A70">
              <w:rPr>
                <w:rFonts w:ascii="Times New Roman" w:hAnsi="Times New Roman" w:cs="Times New Roman"/>
                <w:bCs/>
              </w:rPr>
              <w:t>оценка результатов самостоятельной работы</w:t>
            </w:r>
          </w:p>
        </w:tc>
      </w:tr>
      <w:tr w:rsidR="00246911" w:rsidRPr="00B30A70" w14:paraId="4C443E90" w14:textId="77777777" w:rsidTr="000206F3">
        <w:trPr>
          <w:trHeight w:val="256"/>
        </w:trPr>
        <w:tc>
          <w:tcPr>
            <w:tcW w:w="3681" w:type="dxa"/>
          </w:tcPr>
          <w:p w14:paraId="62EADF59" w14:textId="77777777" w:rsidR="00246911" w:rsidRPr="00B30A70" w:rsidRDefault="00246911" w:rsidP="000206F3">
            <w:pPr>
              <w:tabs>
                <w:tab w:val="left" w:pos="266"/>
              </w:tabs>
              <w:suppressAutoHyphens/>
              <w:autoSpaceDE w:val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B30A70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3548" w:type="dxa"/>
          </w:tcPr>
          <w:p w14:paraId="67873471" w14:textId="77777777" w:rsidR="00246911" w:rsidRPr="00B30A70" w:rsidRDefault="00246911" w:rsidP="000206F3">
            <w:pPr>
              <w:pStyle w:val="Default"/>
              <w:rPr>
                <w:bCs/>
              </w:rPr>
            </w:pPr>
          </w:p>
        </w:tc>
        <w:tc>
          <w:tcPr>
            <w:tcW w:w="2126" w:type="dxa"/>
          </w:tcPr>
          <w:p w14:paraId="48F3CE75" w14:textId="77777777" w:rsidR="00246911" w:rsidRPr="00B30A70" w:rsidRDefault="00246911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246911" w:rsidRPr="00B30A70" w14:paraId="0721B823" w14:textId="77777777" w:rsidTr="000206F3">
        <w:trPr>
          <w:trHeight w:val="774"/>
        </w:trPr>
        <w:tc>
          <w:tcPr>
            <w:tcW w:w="3681" w:type="dxa"/>
            <w:tcBorders>
              <w:bottom w:val="single" w:sz="4" w:space="0" w:color="auto"/>
            </w:tcBorders>
          </w:tcPr>
          <w:p w14:paraId="7120EEE7" w14:textId="77777777" w:rsidR="00246911" w:rsidRDefault="00246911" w:rsidP="00246911">
            <w:pPr>
              <w:pStyle w:val="11"/>
              <w:numPr>
                <w:ilvl w:val="0"/>
                <w:numId w:val="79"/>
              </w:numPr>
              <w:tabs>
                <w:tab w:val="left" w:pos="311"/>
                <w:tab w:val="left" w:pos="553"/>
                <w:tab w:val="left" w:pos="562"/>
                <w:tab w:val="left" w:pos="1782"/>
                <w:tab w:val="left" w:pos="3198"/>
                <w:tab w:val="left" w:pos="4964"/>
                <w:tab w:val="left" w:pos="7038"/>
                <w:tab w:val="left" w:pos="8098"/>
              </w:tabs>
              <w:spacing w:line="240" w:lineRule="auto"/>
              <w:ind w:firstLine="0"/>
            </w:pPr>
            <w:r>
              <w:t>основные</w:t>
            </w:r>
            <w:r>
              <w:tab/>
              <w:t>положения</w:t>
            </w:r>
            <w:r w:rsidR="00C86AC5">
              <w:t xml:space="preserve"> </w:t>
            </w:r>
            <w:r>
              <w:t>Гражданского</w:t>
            </w:r>
            <w:r>
              <w:tab/>
              <w:t>процессуального</w:t>
            </w:r>
            <w:r w:rsidR="00C86AC5">
              <w:t xml:space="preserve"> </w:t>
            </w:r>
            <w:r>
              <w:t>кодекса</w:t>
            </w:r>
            <w:r>
              <w:tab/>
              <w:t>Российской</w:t>
            </w:r>
          </w:p>
          <w:p w14:paraId="177A16E5" w14:textId="77777777" w:rsidR="00246911" w:rsidRDefault="00246911" w:rsidP="00246911">
            <w:pPr>
              <w:pStyle w:val="11"/>
              <w:tabs>
                <w:tab w:val="left" w:pos="311"/>
              </w:tabs>
              <w:ind w:firstLine="0"/>
            </w:pPr>
            <w:r>
              <w:t>Федерации;</w:t>
            </w:r>
          </w:p>
          <w:p w14:paraId="41CD1626" w14:textId="77777777" w:rsidR="00246911" w:rsidRDefault="00246911" w:rsidP="00246911">
            <w:pPr>
              <w:pStyle w:val="11"/>
              <w:numPr>
                <w:ilvl w:val="0"/>
                <w:numId w:val="79"/>
              </w:numPr>
              <w:tabs>
                <w:tab w:val="left" w:pos="311"/>
                <w:tab w:val="left" w:pos="553"/>
                <w:tab w:val="left" w:pos="562"/>
                <w:tab w:val="left" w:pos="1782"/>
                <w:tab w:val="left" w:pos="3198"/>
                <w:tab w:val="left" w:pos="4964"/>
                <w:tab w:val="left" w:pos="7038"/>
                <w:tab w:val="left" w:pos="8098"/>
              </w:tabs>
              <w:spacing w:line="240" w:lineRule="auto"/>
              <w:ind w:firstLine="0"/>
            </w:pPr>
            <w:r>
              <w:t>основные</w:t>
            </w:r>
            <w:r>
              <w:tab/>
              <w:t>положения</w:t>
            </w:r>
            <w:r w:rsidR="00C86AC5">
              <w:t xml:space="preserve"> </w:t>
            </w:r>
            <w:r>
              <w:t>Арбитражного</w:t>
            </w:r>
            <w:r>
              <w:tab/>
              <w:t>процессуального</w:t>
            </w:r>
            <w:r w:rsidR="00C86AC5">
              <w:t xml:space="preserve"> </w:t>
            </w:r>
            <w:r>
              <w:t>кодекса</w:t>
            </w:r>
            <w:r>
              <w:tab/>
              <w:t>Российской</w:t>
            </w:r>
          </w:p>
          <w:p w14:paraId="73D78A2A" w14:textId="77777777" w:rsidR="00246911" w:rsidRDefault="00246911" w:rsidP="00246911">
            <w:pPr>
              <w:pStyle w:val="11"/>
              <w:tabs>
                <w:tab w:val="left" w:pos="311"/>
              </w:tabs>
              <w:ind w:firstLine="0"/>
            </w:pPr>
            <w:r>
              <w:t>Федерации;</w:t>
            </w:r>
          </w:p>
          <w:p w14:paraId="2EDC6FB6" w14:textId="77777777" w:rsidR="00246911" w:rsidRDefault="00246911" w:rsidP="00246911">
            <w:pPr>
              <w:pStyle w:val="11"/>
              <w:numPr>
                <w:ilvl w:val="0"/>
                <w:numId w:val="79"/>
              </w:numPr>
              <w:tabs>
                <w:tab w:val="left" w:pos="311"/>
                <w:tab w:val="left" w:pos="553"/>
              </w:tabs>
              <w:spacing w:line="240" w:lineRule="auto"/>
              <w:ind w:firstLine="0"/>
            </w:pPr>
            <w:r>
              <w:t>порядок судебного разбирательства, обжалования, опротестования, исполнения и пересмотра постановления суда;</w:t>
            </w:r>
          </w:p>
          <w:p w14:paraId="59B655BC" w14:textId="77777777" w:rsidR="00246911" w:rsidRDefault="00246911" w:rsidP="00246911">
            <w:pPr>
              <w:pStyle w:val="11"/>
              <w:numPr>
                <w:ilvl w:val="0"/>
                <w:numId w:val="79"/>
              </w:numPr>
              <w:tabs>
                <w:tab w:val="left" w:pos="311"/>
                <w:tab w:val="left" w:pos="553"/>
              </w:tabs>
              <w:spacing w:line="240" w:lineRule="auto"/>
              <w:ind w:firstLine="0"/>
            </w:pPr>
            <w:r>
              <w:t>формы защиты прав граждан и юридических лиц;</w:t>
            </w:r>
          </w:p>
          <w:p w14:paraId="4303E51D" w14:textId="77777777" w:rsidR="00246911" w:rsidRDefault="00246911" w:rsidP="00246911">
            <w:pPr>
              <w:pStyle w:val="11"/>
              <w:numPr>
                <w:ilvl w:val="0"/>
                <w:numId w:val="79"/>
              </w:numPr>
              <w:tabs>
                <w:tab w:val="left" w:pos="311"/>
                <w:tab w:val="left" w:pos="553"/>
              </w:tabs>
              <w:spacing w:line="240" w:lineRule="auto"/>
              <w:ind w:firstLine="0"/>
            </w:pPr>
            <w:r>
              <w:t>виды и порядок гражданского судопроизводства;</w:t>
            </w:r>
          </w:p>
          <w:p w14:paraId="07795EE2" w14:textId="77777777" w:rsidR="00246911" w:rsidRPr="00B30A70" w:rsidRDefault="00246911" w:rsidP="00246911">
            <w:pPr>
              <w:pStyle w:val="11"/>
              <w:tabs>
                <w:tab w:val="left" w:pos="311"/>
                <w:tab w:val="left" w:pos="567"/>
              </w:tabs>
              <w:ind w:firstLine="0"/>
            </w:pPr>
            <w:r>
              <w:t>-     основные стадии гражданского процесса.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5639B34E" w14:textId="77777777" w:rsidR="00246911" w:rsidRPr="00C86AC5" w:rsidRDefault="00C86AC5" w:rsidP="00C86AC5">
            <w:pPr>
              <w:pStyle w:val="11"/>
              <w:numPr>
                <w:ilvl w:val="0"/>
                <w:numId w:val="79"/>
              </w:numPr>
              <w:tabs>
                <w:tab w:val="left" w:pos="553"/>
                <w:tab w:val="left" w:pos="562"/>
                <w:tab w:val="left" w:pos="1782"/>
                <w:tab w:val="left" w:pos="3198"/>
                <w:tab w:val="left" w:pos="4964"/>
                <w:tab w:val="left" w:pos="7038"/>
                <w:tab w:val="left" w:pos="8098"/>
              </w:tabs>
              <w:spacing w:line="240" w:lineRule="auto"/>
              <w:ind w:firstLine="0"/>
            </w:pPr>
            <w:r>
              <w:t xml:space="preserve">знает основные положения </w:t>
            </w:r>
            <w:r w:rsidR="00246911">
              <w:t>Гражданского</w:t>
            </w:r>
            <w:r>
              <w:t xml:space="preserve"> </w:t>
            </w:r>
            <w:r w:rsidR="00246911">
              <w:t>процессуального</w:t>
            </w:r>
            <w:r>
              <w:t xml:space="preserve"> </w:t>
            </w:r>
            <w:r w:rsidR="00246911">
              <w:t>кодекса</w:t>
            </w:r>
            <w:r>
              <w:t xml:space="preserve"> </w:t>
            </w:r>
            <w:r w:rsidR="00246911">
              <w:t>Российской</w:t>
            </w:r>
            <w:r>
              <w:t xml:space="preserve"> </w:t>
            </w:r>
            <w:r w:rsidR="00246911" w:rsidRPr="00C86AC5">
              <w:t>Федерации;</w:t>
            </w:r>
            <w:r w:rsidRPr="00C86AC5">
              <w:t xml:space="preserve"> </w:t>
            </w:r>
            <w:r w:rsidR="00246911" w:rsidRPr="00C86AC5">
              <w:t>основные</w:t>
            </w:r>
            <w:r w:rsidR="00246911" w:rsidRPr="00C86AC5">
              <w:tab/>
              <w:t>положения</w:t>
            </w:r>
            <w:r w:rsidRPr="00C86AC5">
              <w:t xml:space="preserve"> </w:t>
            </w:r>
            <w:r w:rsidR="00246911" w:rsidRPr="00C86AC5">
              <w:t>Арбитражного</w:t>
            </w:r>
            <w:r w:rsidRPr="00C86AC5">
              <w:t xml:space="preserve"> </w:t>
            </w:r>
            <w:r w:rsidR="00246911" w:rsidRPr="00C86AC5">
              <w:t>процессуального</w:t>
            </w:r>
            <w:r w:rsidRPr="00C86AC5">
              <w:t xml:space="preserve"> </w:t>
            </w:r>
            <w:r w:rsidR="00246911" w:rsidRPr="00C86AC5">
              <w:t>кодекса</w:t>
            </w:r>
            <w:r w:rsidR="00246911" w:rsidRPr="00C86AC5">
              <w:tab/>
              <w:t>Российской</w:t>
            </w:r>
          </w:p>
          <w:p w14:paraId="7EA0A1CE" w14:textId="77777777" w:rsidR="00246911" w:rsidRDefault="00C86AC5" w:rsidP="00C86AC5">
            <w:pPr>
              <w:pStyle w:val="11"/>
              <w:ind w:firstLine="0"/>
            </w:pPr>
            <w:r>
              <w:t xml:space="preserve"> </w:t>
            </w:r>
            <w:r w:rsidR="00246911">
              <w:t>Федерации;</w:t>
            </w:r>
          </w:p>
          <w:p w14:paraId="736C604E" w14:textId="77777777" w:rsidR="00246911" w:rsidRDefault="00C86AC5" w:rsidP="00246911">
            <w:pPr>
              <w:pStyle w:val="11"/>
              <w:numPr>
                <w:ilvl w:val="0"/>
                <w:numId w:val="79"/>
              </w:numPr>
              <w:tabs>
                <w:tab w:val="left" w:pos="553"/>
              </w:tabs>
              <w:spacing w:line="240" w:lineRule="auto"/>
              <w:ind w:firstLine="0"/>
            </w:pPr>
            <w:r>
              <w:t xml:space="preserve">знает </w:t>
            </w:r>
            <w:r w:rsidR="00246911">
              <w:t>порядок судебного разбирательства, обжалования, опротестования, исполнения и пересмотра постановления суда;</w:t>
            </w:r>
          </w:p>
          <w:p w14:paraId="1FB795EF" w14:textId="77777777" w:rsidR="00246911" w:rsidRDefault="00C86AC5" w:rsidP="00246911">
            <w:pPr>
              <w:pStyle w:val="11"/>
              <w:numPr>
                <w:ilvl w:val="0"/>
                <w:numId w:val="79"/>
              </w:numPr>
              <w:tabs>
                <w:tab w:val="left" w:pos="553"/>
              </w:tabs>
              <w:spacing w:line="240" w:lineRule="auto"/>
              <w:ind w:firstLine="0"/>
            </w:pPr>
            <w:r>
              <w:t xml:space="preserve">знает </w:t>
            </w:r>
            <w:r w:rsidR="00246911">
              <w:t>формы защиты прав граждан и юридических лиц;</w:t>
            </w:r>
          </w:p>
          <w:p w14:paraId="60FFC691" w14:textId="77777777" w:rsidR="00246911" w:rsidRDefault="00C86AC5" w:rsidP="00246911">
            <w:pPr>
              <w:pStyle w:val="11"/>
              <w:numPr>
                <w:ilvl w:val="0"/>
                <w:numId w:val="79"/>
              </w:numPr>
              <w:tabs>
                <w:tab w:val="left" w:pos="553"/>
              </w:tabs>
              <w:spacing w:line="240" w:lineRule="auto"/>
              <w:ind w:firstLine="0"/>
            </w:pPr>
            <w:r>
              <w:t xml:space="preserve">знает </w:t>
            </w:r>
            <w:r w:rsidR="00246911">
              <w:t>виды и порядок гражданского судопроизводства;</w:t>
            </w:r>
          </w:p>
          <w:p w14:paraId="4F719339" w14:textId="77777777" w:rsidR="00246911" w:rsidRPr="00B30A70" w:rsidRDefault="00246911" w:rsidP="00C86AC5">
            <w:pPr>
              <w:pStyle w:val="11"/>
              <w:ind w:firstLine="0"/>
            </w:pPr>
            <w:r>
              <w:t xml:space="preserve">- </w:t>
            </w:r>
            <w:r w:rsidR="00C86AC5">
              <w:t xml:space="preserve">знает </w:t>
            </w:r>
            <w:r>
              <w:t>основные стадии гражданского процесса.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29D6C9" w14:textId="77777777" w:rsidR="00246911" w:rsidRPr="00B30A70" w:rsidRDefault="00246911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0A70">
              <w:rPr>
                <w:rFonts w:ascii="Times New Roman" w:hAnsi="Times New Roman" w:cs="Times New Roman"/>
                <w:bCs/>
              </w:rPr>
              <w:t>оценка результатов самостоятельной работы</w:t>
            </w:r>
          </w:p>
        </w:tc>
      </w:tr>
    </w:tbl>
    <w:p w14:paraId="33A1C565" w14:textId="77777777" w:rsidR="00246911" w:rsidRDefault="00246911" w:rsidP="00246911"/>
    <w:p w14:paraId="601E93BF" w14:textId="77777777" w:rsidR="00246911" w:rsidRDefault="00246911" w:rsidP="00246911"/>
    <w:p w14:paraId="10170159" w14:textId="77777777" w:rsidR="00246911" w:rsidRPr="004C377A" w:rsidRDefault="00246911" w:rsidP="00246911">
      <w:pPr>
        <w:pStyle w:val="1"/>
        <w:numPr>
          <w:ilvl w:val="0"/>
          <w:numId w:val="77"/>
        </w:numPr>
        <w:tabs>
          <w:tab w:val="num" w:pos="360"/>
        </w:tabs>
        <w:ind w:left="0" w:firstLine="284"/>
        <w:jc w:val="center"/>
        <w:rPr>
          <w:b/>
          <w:caps/>
        </w:rPr>
      </w:pPr>
      <w:r w:rsidRPr="004C377A">
        <w:rPr>
          <w:b/>
          <w:caps/>
        </w:rPr>
        <w:t>оценка освоения учебной дисциплины</w:t>
      </w:r>
    </w:p>
    <w:p w14:paraId="5C6A996B" w14:textId="77777777" w:rsidR="00D16343" w:rsidRDefault="00D16343" w:rsidP="00D16343">
      <w:pPr>
        <w:pStyle w:val="11"/>
        <w:tabs>
          <w:tab w:val="left" w:pos="567"/>
          <w:tab w:val="left" w:pos="998"/>
        </w:tabs>
        <w:spacing w:line="240" w:lineRule="auto"/>
        <w:ind w:firstLine="0"/>
        <w:rPr>
          <w:sz w:val="28"/>
          <w:szCs w:val="28"/>
        </w:rPr>
      </w:pPr>
    </w:p>
    <w:p w14:paraId="6FD3FBE8" w14:textId="77777777" w:rsidR="005B72A7" w:rsidRPr="005B72A7" w:rsidRDefault="005B72A7" w:rsidP="005B72A7">
      <w:pPr>
        <w:pStyle w:val="ac"/>
        <w:widowControl/>
        <w:shd w:val="clear" w:color="auto" w:fill="FFFFFF"/>
        <w:autoSpaceDE/>
        <w:autoSpaceDN/>
        <w:ind w:left="862" w:firstLine="0"/>
        <w:contextualSpacing/>
        <w:rPr>
          <w:b/>
          <w:bCs/>
          <w:sz w:val="28"/>
          <w:szCs w:val="28"/>
        </w:rPr>
      </w:pPr>
      <w:r w:rsidRPr="005B72A7">
        <w:rPr>
          <w:b/>
          <w:bCs/>
          <w:sz w:val="28"/>
          <w:szCs w:val="28"/>
        </w:rPr>
        <w:t>Критерии оценки при проведении дифференцированного зачета</w:t>
      </w:r>
    </w:p>
    <w:p w14:paraId="3273DDE8" w14:textId="77777777" w:rsidR="005B72A7" w:rsidRPr="005B72A7" w:rsidRDefault="005B72A7" w:rsidP="005B7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5B72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дифференцированного зачета</w:t>
      </w:r>
      <w:r w:rsidRPr="005B72A7">
        <w:rPr>
          <w:rFonts w:ascii="Times New Roman" w:hAnsi="Times New Roman" w:cs="Times New Roman"/>
          <w:sz w:val="28"/>
          <w:szCs w:val="28"/>
        </w:rPr>
        <w:t xml:space="preserve"> по дисциплине, уровень подготовки обучающихся </w:t>
      </w:r>
      <w:r w:rsidRPr="005B72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оценивается</w:t>
      </w:r>
      <w:r w:rsidRPr="005B72A7">
        <w:rPr>
          <w:rFonts w:ascii="Times New Roman" w:hAnsi="Times New Roman" w:cs="Times New Roman"/>
          <w:sz w:val="28"/>
          <w:szCs w:val="28"/>
        </w:rPr>
        <w:t xml:space="preserve"> в баллах: «5» («отлично»), «4» («хорошо»), «3» («удовлетворительно»), «2» («неудовлетворительно»). </w:t>
      </w:r>
    </w:p>
    <w:p w14:paraId="2214D30B" w14:textId="77777777" w:rsidR="005B72A7" w:rsidRPr="005B72A7" w:rsidRDefault="005B72A7" w:rsidP="005B7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обучающемуся, проявившему всесторонние и глубокие знания программного материала и дополнительной литературы, а также творческие способности в понимании, изложении и практическом использовании материала. </w:t>
      </w:r>
    </w:p>
    <w:p w14:paraId="13F10499" w14:textId="77777777" w:rsidR="005B72A7" w:rsidRPr="005B72A7" w:rsidRDefault="005B72A7" w:rsidP="005B7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lastRenderedPageBreak/>
        <w:t xml:space="preserve">Оценка «хорошо» ставится обучающемуся, проявившему полное знание программного материала, освоившему основную рекомендательную литературу, показавшему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</w:t>
      </w:r>
    </w:p>
    <w:p w14:paraId="204A0C85" w14:textId="77777777" w:rsidR="005B72A7" w:rsidRPr="005B72A7" w:rsidRDefault="005B72A7" w:rsidP="005B7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 xml:space="preserve">Оценка «удовлетворительно» ставится обучающемуся, проявившему знания основного программного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в ответе на зачете, но обладающему необходимыми знаниями и умениями для их устранения при корректировке со стороны преподавателя. </w:t>
      </w:r>
    </w:p>
    <w:p w14:paraId="53CF00DD" w14:textId="77777777" w:rsidR="005B72A7" w:rsidRPr="005B72A7" w:rsidRDefault="005B72A7" w:rsidP="005B7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ставится обучающемуся, обнаружившему существенные пробелы в знании основного программного материала, допустившему принципиальные ошибки при применении теоретических знаний. </w:t>
      </w:r>
    </w:p>
    <w:p w14:paraId="4761011E" w14:textId="77777777" w:rsidR="005B72A7" w:rsidRPr="005B72A7" w:rsidRDefault="005B72A7" w:rsidP="005B72A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74A5C6" w14:textId="77777777" w:rsidR="005B72A7" w:rsidRPr="005B72A7" w:rsidRDefault="005B72A7" w:rsidP="005B72A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72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тестовых заданий</w:t>
      </w:r>
    </w:p>
    <w:p w14:paraId="2746B963" w14:textId="77777777" w:rsidR="00D16343" w:rsidRPr="005B72A7" w:rsidRDefault="00D16343" w:rsidP="00D163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2A7">
        <w:rPr>
          <w:rFonts w:ascii="Times New Roman" w:eastAsia="Times New Roman" w:hAnsi="Times New Roman" w:cs="Times New Roman"/>
          <w:sz w:val="28"/>
          <w:szCs w:val="28"/>
        </w:rPr>
        <w:t>Процедура оценивания тестовых заданий, включающего в себя один или несколько из следующих типов заданий:</w:t>
      </w:r>
    </w:p>
    <w:p w14:paraId="5F42D059" w14:textId="77777777" w:rsidR="00D16343" w:rsidRPr="005B72A7" w:rsidRDefault="00D16343" w:rsidP="00D16343">
      <w:pPr>
        <w:widowControl/>
        <w:numPr>
          <w:ilvl w:val="0"/>
          <w:numId w:val="81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A7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соответствие</w:t>
      </w:r>
      <w:r w:rsidRPr="005B72A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13FD351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ab/>
      </w:r>
      <w:r w:rsidRPr="005B72A7">
        <w:rPr>
          <w:rFonts w:ascii="Times New Roman" w:eastAsia="Calibri" w:hAnsi="Times New Roman" w:cs="Times New Roman"/>
          <w:sz w:val="28"/>
          <w:szCs w:val="28"/>
        </w:rPr>
        <w:t>0,20, 0,25, 0,33 балла за каждое верное соответствие в зависимости от количества сопоставляемых элементов (для 5, 4, 3 пунктов соответственно);</w:t>
      </w:r>
    </w:p>
    <w:p w14:paraId="289A98A7" w14:textId="77777777" w:rsidR="00D16343" w:rsidRPr="005B72A7" w:rsidRDefault="00D16343" w:rsidP="00D16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ab/>
      </w:r>
      <w:r w:rsidRPr="005B72A7">
        <w:rPr>
          <w:rFonts w:ascii="Times New Roman" w:hAnsi="Times New Roman" w:cs="Times New Roman"/>
          <w:sz w:val="28"/>
          <w:szCs w:val="28"/>
        </w:rPr>
        <w:t>0,00 баллов – все соответствия указаны неправильно, задание не решено;</w:t>
      </w:r>
    </w:p>
    <w:p w14:paraId="4DDF0A6C" w14:textId="77777777" w:rsidR="00D16343" w:rsidRPr="005B72A7" w:rsidRDefault="00D16343" w:rsidP="00D16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F9D37" w14:textId="77777777" w:rsidR="00D16343" w:rsidRPr="005B72A7" w:rsidRDefault="00D16343" w:rsidP="00D16343">
      <w:pPr>
        <w:widowControl/>
        <w:numPr>
          <w:ilvl w:val="0"/>
          <w:numId w:val="81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A7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с развернутым ответом</w:t>
      </w:r>
      <w:r w:rsidRPr="005B72A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5F0181" w14:textId="77777777" w:rsidR="00D16343" w:rsidRPr="005B72A7" w:rsidRDefault="00D16343" w:rsidP="00D163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2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ab/>
        <w:t>1,00 балл – ответ правильный, логически выстроен, использована профессиональная лексика;</w:t>
      </w:r>
    </w:p>
    <w:p w14:paraId="05C96006" w14:textId="77777777" w:rsidR="00D16343" w:rsidRPr="005B72A7" w:rsidRDefault="00D16343" w:rsidP="00D163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2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ab/>
        <w:t>0,50 балла – ответ в основном правильный, логически выстроен, приведены не все необходимые выкладки, использована профессиональная лексика, задание решено частично;</w:t>
      </w:r>
    </w:p>
    <w:p w14:paraId="197580F5" w14:textId="77777777" w:rsidR="00D16343" w:rsidRPr="005B72A7" w:rsidRDefault="00D16343" w:rsidP="00D163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2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4BE1091A" w14:textId="77777777" w:rsidR="00D16343" w:rsidRPr="005B72A7" w:rsidRDefault="00D16343" w:rsidP="00D163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70782" w14:textId="77777777" w:rsidR="00D16343" w:rsidRPr="005B72A7" w:rsidRDefault="00D16343" w:rsidP="00D16343">
      <w:pPr>
        <w:widowControl/>
        <w:numPr>
          <w:ilvl w:val="0"/>
          <w:numId w:val="81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A7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дополнение</w:t>
      </w:r>
      <w:r w:rsidRPr="005B72A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B57D0A1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A7">
        <w:rPr>
          <w:rFonts w:ascii="Times New Roman" w:eastAsia="Calibri" w:hAnsi="Times New Roman" w:cs="Times New Roman"/>
          <w:sz w:val="28"/>
          <w:szCs w:val="28"/>
        </w:rPr>
        <w:t>-</w:t>
      </w:r>
      <w:r w:rsidRPr="005B72A7">
        <w:rPr>
          <w:rFonts w:ascii="Times New Roman" w:eastAsia="Calibri" w:hAnsi="Times New Roman" w:cs="Times New Roman"/>
          <w:sz w:val="28"/>
          <w:szCs w:val="28"/>
        </w:rPr>
        <w:tab/>
        <w:t>1,00 балл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B72A7">
        <w:rPr>
          <w:rFonts w:ascii="Times New Roman" w:eastAsia="Calibri" w:hAnsi="Times New Roman" w:cs="Times New Roman"/>
          <w:sz w:val="28"/>
          <w:szCs w:val="28"/>
        </w:rPr>
        <w:t>ответ правильный, перечислены все позиции в указанной форме;</w:t>
      </w:r>
    </w:p>
    <w:p w14:paraId="52EB987D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A7">
        <w:rPr>
          <w:rFonts w:ascii="Times New Roman" w:eastAsia="Calibri" w:hAnsi="Times New Roman" w:cs="Times New Roman"/>
          <w:sz w:val="28"/>
          <w:szCs w:val="28"/>
        </w:rPr>
        <w:t>-</w:t>
      </w:r>
      <w:r w:rsidRPr="005B72A7">
        <w:rPr>
          <w:rFonts w:ascii="Times New Roman" w:eastAsia="Calibri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3345D1BF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8C5A2A" w14:textId="77777777" w:rsidR="00D16343" w:rsidRPr="005B72A7" w:rsidRDefault="00D16343" w:rsidP="00D16343">
      <w:pPr>
        <w:pStyle w:val="ac"/>
        <w:widowControl/>
        <w:numPr>
          <w:ilvl w:val="0"/>
          <w:numId w:val="8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5B72A7">
        <w:rPr>
          <w:i/>
          <w:iCs/>
          <w:sz w:val="28"/>
          <w:szCs w:val="28"/>
        </w:rPr>
        <w:t>выполнение тестовых заданий на вычисление</w:t>
      </w:r>
      <w:r w:rsidRPr="005B72A7">
        <w:rPr>
          <w:sz w:val="28"/>
          <w:szCs w:val="28"/>
        </w:rPr>
        <w:t>:</w:t>
      </w:r>
    </w:p>
    <w:p w14:paraId="5B6BC590" w14:textId="77777777" w:rsidR="00D16343" w:rsidRPr="005B72A7" w:rsidRDefault="00D16343" w:rsidP="00D16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>-</w:t>
      </w:r>
      <w:r w:rsidRPr="005B72A7">
        <w:rPr>
          <w:rFonts w:ascii="Times New Roman" w:hAnsi="Times New Roman" w:cs="Times New Roman"/>
          <w:sz w:val="28"/>
          <w:szCs w:val="28"/>
        </w:rPr>
        <w:tab/>
        <w:t>1,00 балл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B72A7">
        <w:rPr>
          <w:rFonts w:ascii="Times New Roman" w:hAnsi="Times New Roman" w:cs="Times New Roman"/>
          <w:sz w:val="28"/>
          <w:szCs w:val="28"/>
        </w:rPr>
        <w:t>ответ правильный, задание решено верно;</w:t>
      </w:r>
    </w:p>
    <w:p w14:paraId="50870A04" w14:textId="77777777" w:rsidR="00D16343" w:rsidRPr="005B72A7" w:rsidRDefault="00D16343" w:rsidP="00D16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>-</w:t>
      </w:r>
      <w:r w:rsidRPr="005B72A7">
        <w:rPr>
          <w:rFonts w:ascii="Times New Roman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67981A16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2DA7A4" w14:textId="77777777" w:rsidR="00D16343" w:rsidRPr="005B72A7" w:rsidRDefault="00D16343" w:rsidP="00D16343">
      <w:pPr>
        <w:widowControl/>
        <w:numPr>
          <w:ilvl w:val="0"/>
          <w:numId w:val="81"/>
        </w:numPr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B72A7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с выбором нескольких вариантов ответа:</w:t>
      </w:r>
    </w:p>
    <w:p w14:paraId="5F851CC3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A7">
        <w:rPr>
          <w:rFonts w:ascii="Times New Roman" w:eastAsia="Calibri" w:hAnsi="Times New Roman" w:cs="Times New Roman"/>
          <w:sz w:val="28"/>
          <w:szCs w:val="28"/>
        </w:rPr>
        <w:t>-</w:t>
      </w:r>
      <w:r w:rsidRPr="005B72A7">
        <w:rPr>
          <w:rFonts w:ascii="Times New Roman" w:eastAsia="Calibri" w:hAnsi="Times New Roman" w:cs="Times New Roman"/>
          <w:sz w:val="28"/>
          <w:szCs w:val="28"/>
        </w:rPr>
        <w:tab/>
        <w:t>за каждый верный выбранный вариант ответа «+ 1/</w:t>
      </w:r>
      <w:r w:rsidRPr="005B72A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B72A7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5B72A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B72A7">
        <w:rPr>
          <w:rFonts w:ascii="Times New Roman" w:eastAsia="Calibri" w:hAnsi="Times New Roman" w:cs="Times New Roman"/>
          <w:sz w:val="28"/>
          <w:szCs w:val="28"/>
        </w:rPr>
        <w:t> – количество верных вариантов ответа по эталону ответа;</w:t>
      </w:r>
    </w:p>
    <w:p w14:paraId="10AD4B0C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A7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5B72A7">
        <w:rPr>
          <w:rFonts w:ascii="Times New Roman" w:eastAsia="Calibri" w:hAnsi="Times New Roman" w:cs="Times New Roman"/>
          <w:sz w:val="28"/>
          <w:szCs w:val="28"/>
        </w:rPr>
        <w:tab/>
        <w:t>за каждый неверный выбранный вариант ответа «– 1/</w:t>
      </w:r>
      <w:r w:rsidRPr="005B72A7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5B72A7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5B72A7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5B72A7">
        <w:rPr>
          <w:rFonts w:ascii="Times New Roman" w:eastAsia="Calibri" w:hAnsi="Times New Roman" w:cs="Times New Roman"/>
          <w:sz w:val="28"/>
          <w:szCs w:val="28"/>
        </w:rPr>
        <w:t xml:space="preserve"> – количество </w:t>
      </w:r>
      <w:r w:rsidRPr="005B72A7">
        <w:rPr>
          <w:rFonts w:ascii="Times New Roman" w:eastAsia="Calibri" w:hAnsi="Times New Roman" w:cs="Times New Roman"/>
          <w:sz w:val="28"/>
          <w:szCs w:val="28"/>
          <w:u w:val="single"/>
        </w:rPr>
        <w:t>не</w:t>
      </w:r>
      <w:r w:rsidRPr="005B72A7">
        <w:rPr>
          <w:rFonts w:ascii="Times New Roman" w:eastAsia="Calibri" w:hAnsi="Times New Roman" w:cs="Times New Roman"/>
          <w:sz w:val="28"/>
          <w:szCs w:val="28"/>
        </w:rPr>
        <w:t>верных вариантов ответа по эталону ответа;</w:t>
      </w:r>
    </w:p>
    <w:p w14:paraId="6324B58B" w14:textId="77777777" w:rsidR="00D16343" w:rsidRPr="005B72A7" w:rsidRDefault="00D16343" w:rsidP="00D1634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>-</w:t>
      </w:r>
      <w:r w:rsidRPr="005B72A7">
        <w:rPr>
          <w:rFonts w:ascii="Times New Roman" w:hAnsi="Times New Roman" w:cs="Times New Roman"/>
          <w:sz w:val="28"/>
          <w:szCs w:val="28"/>
        </w:rPr>
        <w:tab/>
        <w:t>0,00 баллов – задание не решено или в результате подсчета баллов по выбранным вариантам получается отрицательное количество баллов;</w:t>
      </w:r>
    </w:p>
    <w:p w14:paraId="12557974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211674" w14:textId="77777777" w:rsidR="00D16343" w:rsidRPr="005B72A7" w:rsidRDefault="00D16343" w:rsidP="00D16343">
      <w:pPr>
        <w:widowControl/>
        <w:numPr>
          <w:ilvl w:val="0"/>
          <w:numId w:val="81"/>
        </w:numPr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B72A7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установление последовательности:</w:t>
      </w:r>
    </w:p>
    <w:p w14:paraId="34674CA3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A7">
        <w:rPr>
          <w:rFonts w:ascii="Times New Roman" w:eastAsia="Calibri" w:hAnsi="Times New Roman" w:cs="Times New Roman"/>
          <w:sz w:val="28"/>
          <w:szCs w:val="28"/>
        </w:rPr>
        <w:t>-</w:t>
      </w:r>
      <w:r w:rsidRPr="005B72A7">
        <w:rPr>
          <w:rFonts w:ascii="Times New Roman" w:eastAsia="Calibri" w:hAnsi="Times New Roman" w:cs="Times New Roman"/>
          <w:sz w:val="28"/>
          <w:szCs w:val="28"/>
        </w:rPr>
        <w:tab/>
        <w:t>за каждый верный поставленный пункт последовательности «+ 1/</w:t>
      </w:r>
      <w:r w:rsidRPr="005B72A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B72A7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5B72A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B72A7">
        <w:rPr>
          <w:rFonts w:ascii="Times New Roman" w:eastAsia="Calibri" w:hAnsi="Times New Roman" w:cs="Times New Roman"/>
          <w:sz w:val="28"/>
          <w:szCs w:val="28"/>
        </w:rPr>
        <w:t> – количество пунктов в последовательности;</w:t>
      </w:r>
    </w:p>
    <w:p w14:paraId="79F3E3A6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7160BA" w14:textId="77777777" w:rsidR="00D16343" w:rsidRPr="005B72A7" w:rsidRDefault="00D16343" w:rsidP="00D16343">
      <w:pPr>
        <w:pStyle w:val="ac"/>
        <w:widowControl/>
        <w:numPr>
          <w:ilvl w:val="0"/>
          <w:numId w:val="8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5B72A7">
        <w:rPr>
          <w:i/>
          <w:iCs/>
          <w:sz w:val="28"/>
          <w:szCs w:val="28"/>
        </w:rPr>
        <w:t xml:space="preserve">выполнение тестовых заданий </w:t>
      </w:r>
      <w:r w:rsidRPr="005B72A7">
        <w:rPr>
          <w:rFonts w:eastAsia="Calibri"/>
          <w:i/>
          <w:iCs/>
          <w:sz w:val="28"/>
          <w:szCs w:val="28"/>
        </w:rPr>
        <w:t>с выбором одного варианта ответа</w:t>
      </w:r>
      <w:r w:rsidRPr="005B72A7">
        <w:rPr>
          <w:sz w:val="28"/>
          <w:szCs w:val="28"/>
        </w:rPr>
        <w:t>:</w:t>
      </w:r>
    </w:p>
    <w:p w14:paraId="44987824" w14:textId="77777777" w:rsidR="00D16343" w:rsidRPr="005B72A7" w:rsidRDefault="00D16343" w:rsidP="00D16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>-</w:t>
      </w:r>
      <w:r w:rsidRPr="005B72A7">
        <w:rPr>
          <w:rFonts w:ascii="Times New Roman" w:hAnsi="Times New Roman" w:cs="Times New Roman"/>
          <w:sz w:val="28"/>
          <w:szCs w:val="28"/>
        </w:rPr>
        <w:tab/>
        <w:t>1,00 балл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B72A7">
        <w:rPr>
          <w:rFonts w:ascii="Times New Roman" w:hAnsi="Times New Roman" w:cs="Times New Roman"/>
          <w:sz w:val="28"/>
          <w:szCs w:val="28"/>
        </w:rPr>
        <w:t>ответ правильный, выбран верный вариант ответа;</w:t>
      </w:r>
    </w:p>
    <w:p w14:paraId="2845DC3D" w14:textId="77777777" w:rsidR="00D16343" w:rsidRPr="005B72A7" w:rsidRDefault="00D16343" w:rsidP="00D16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>-</w:t>
      </w:r>
      <w:r w:rsidRPr="005B72A7">
        <w:rPr>
          <w:rFonts w:ascii="Times New Roman" w:hAnsi="Times New Roman" w:cs="Times New Roman"/>
          <w:sz w:val="28"/>
          <w:szCs w:val="28"/>
        </w:rPr>
        <w:tab/>
        <w:t>0,00 баллов – ответ неправильный, задание не решено.</w:t>
      </w:r>
    </w:p>
    <w:p w14:paraId="1B1EDDDD" w14:textId="77777777" w:rsidR="00D16343" w:rsidRPr="005B72A7" w:rsidRDefault="00D16343" w:rsidP="00D163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3228A0" w14:textId="77777777" w:rsidR="00D16343" w:rsidRPr="005B72A7" w:rsidRDefault="00D16343" w:rsidP="00D163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2A7">
        <w:rPr>
          <w:rFonts w:ascii="Times New Roman" w:eastAsia="Times New Roman" w:hAnsi="Times New Roman" w:cs="Times New Roman"/>
          <w:sz w:val="28"/>
          <w:szCs w:val="28"/>
        </w:rPr>
        <w:t>Время выполнения тестирования - 30 минут.</w:t>
      </w:r>
    </w:p>
    <w:p w14:paraId="414D4496" w14:textId="77777777" w:rsidR="00D16343" w:rsidRPr="005B72A7" w:rsidRDefault="00D16343" w:rsidP="00D163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D0CC0" w14:textId="77777777" w:rsidR="00D16343" w:rsidRPr="005B72A7" w:rsidRDefault="00D16343" w:rsidP="00D16343">
      <w:pPr>
        <w:keepNext/>
        <w:autoSpaceDE w:val="0"/>
        <w:autoSpaceDN w:val="0"/>
        <w:ind w:right="54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2A7">
        <w:rPr>
          <w:rFonts w:ascii="Times New Roman" w:eastAsia="Times New Roman" w:hAnsi="Times New Roman" w:cs="Times New Roman"/>
          <w:sz w:val="28"/>
          <w:szCs w:val="28"/>
        </w:rPr>
        <w:t>Шкала</w:t>
      </w:r>
      <w:r w:rsidRPr="005B72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5B72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B72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5B72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72A7">
        <w:rPr>
          <w:rFonts w:ascii="Times New Roman" w:eastAsia="Times New Roman" w:hAnsi="Times New Roman" w:cs="Times New Roman"/>
          <w:sz w:val="28"/>
          <w:szCs w:val="28"/>
        </w:rPr>
        <w:t>(тестов)</w:t>
      </w:r>
    </w:p>
    <w:tbl>
      <w:tblPr>
        <w:tblStyle w:val="TableNormal2"/>
        <w:tblW w:w="9465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085"/>
      </w:tblGrid>
      <w:tr w:rsidR="00D16343" w:rsidRPr="005B72A7" w14:paraId="1ED6493A" w14:textId="77777777" w:rsidTr="008638CD">
        <w:trPr>
          <w:trHeight w:val="2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0EEC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результативности</w:t>
            </w:r>
            <w:r w:rsidRPr="005B72A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(правильных</w:t>
            </w:r>
            <w:r w:rsidRPr="005B72A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ответов)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4029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уровня подготовки</w:t>
            </w:r>
          </w:p>
        </w:tc>
      </w:tr>
      <w:tr w:rsidR="00D16343" w:rsidRPr="005B72A7" w14:paraId="75F0F1D7" w14:textId="77777777" w:rsidTr="008638CD">
        <w:trPr>
          <w:trHeight w:val="20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F1DE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2832E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 (отметка)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31A9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вербальный аналог</w:t>
            </w:r>
          </w:p>
        </w:tc>
      </w:tr>
      <w:tr w:rsidR="00D16343" w:rsidRPr="005B72A7" w14:paraId="6F45D06C" w14:textId="77777777" w:rsidTr="008638CD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BB75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5B72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B72A7">
              <w:rPr>
                <w:rFonts w:ascii="Times New Roman" w:hAnsi="Times New Roman" w:cs="Times New Roman"/>
                <w:sz w:val="28"/>
                <w:szCs w:val="28"/>
              </w:rPr>
              <w:t>÷</w:t>
            </w:r>
            <w:r w:rsidRPr="005B72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72A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A69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D637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отлично</w:t>
            </w:r>
          </w:p>
        </w:tc>
      </w:tr>
      <w:tr w:rsidR="00D16343" w:rsidRPr="005B72A7" w14:paraId="63EF9E5B" w14:textId="77777777" w:rsidTr="008638CD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9B445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</w:rPr>
              <w:t>65 ÷</w:t>
            </w:r>
            <w:r w:rsidRPr="005B72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72A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B0C7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BA9D8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</w:t>
            </w:r>
          </w:p>
        </w:tc>
      </w:tr>
      <w:tr w:rsidR="00D16343" w:rsidRPr="005B72A7" w14:paraId="356D2C3B" w14:textId="77777777" w:rsidTr="008638CD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EF8F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</w:rPr>
              <w:t>50 ÷</w:t>
            </w:r>
            <w:r w:rsidRPr="005B72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72A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2D5F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6910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удовлетворительно</w:t>
            </w:r>
          </w:p>
        </w:tc>
      </w:tr>
      <w:tr w:rsidR="00D16343" w:rsidRPr="005B72A7" w14:paraId="53692F2F" w14:textId="77777777" w:rsidTr="008638CD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ADB9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менее </w:t>
            </w:r>
            <w:r w:rsidRPr="005B72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36754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C22D" w14:textId="77777777" w:rsidR="00D16343" w:rsidRPr="005B72A7" w:rsidRDefault="00D1634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неудовлетворительно</w:t>
            </w:r>
          </w:p>
        </w:tc>
      </w:tr>
    </w:tbl>
    <w:p w14:paraId="0543FB37" w14:textId="77777777" w:rsidR="00D16343" w:rsidRPr="005B72A7" w:rsidRDefault="00D16343" w:rsidP="00D16343">
      <w:pPr>
        <w:rPr>
          <w:rFonts w:ascii="Times New Roman" w:hAnsi="Times New Roman" w:cs="Times New Roman"/>
          <w:sz w:val="28"/>
          <w:szCs w:val="28"/>
        </w:rPr>
      </w:pPr>
    </w:p>
    <w:p w14:paraId="692BAC17" w14:textId="77777777" w:rsidR="00E20102" w:rsidRPr="00E20102" w:rsidRDefault="00E20102" w:rsidP="00E20102">
      <w:pPr>
        <w:pStyle w:val="13"/>
        <w:keepNext/>
        <w:keepLines/>
        <w:numPr>
          <w:ilvl w:val="0"/>
          <w:numId w:val="77"/>
        </w:numPr>
        <w:spacing w:after="300" w:line="240" w:lineRule="auto"/>
        <w:jc w:val="center"/>
      </w:pPr>
      <w:r w:rsidRPr="004C377A">
        <w:rPr>
          <w:caps/>
        </w:rPr>
        <w:t>оценочные материалы для итоговой аттестации по учебной дисциплине</w:t>
      </w:r>
    </w:p>
    <w:p w14:paraId="0E2D3756" w14:textId="77777777" w:rsidR="005B72A7" w:rsidRPr="00E20102" w:rsidRDefault="005B72A7" w:rsidP="005B72A7">
      <w:pPr>
        <w:pStyle w:val="13"/>
        <w:keepNext/>
        <w:keepLines/>
        <w:spacing w:line="240" w:lineRule="auto"/>
        <w:ind w:firstLine="0"/>
        <w:jc w:val="center"/>
        <w:rPr>
          <w:sz w:val="28"/>
          <w:szCs w:val="28"/>
        </w:rPr>
      </w:pPr>
      <w:r w:rsidRPr="00E20102">
        <w:rPr>
          <w:sz w:val="28"/>
          <w:szCs w:val="28"/>
        </w:rPr>
        <w:t>Темы для рефератов</w:t>
      </w:r>
    </w:p>
    <w:p w14:paraId="77B0A98B" w14:textId="77777777" w:rsidR="005B72A7" w:rsidRPr="00E20102" w:rsidRDefault="005B72A7" w:rsidP="005B72A7">
      <w:pPr>
        <w:pStyle w:val="11"/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1.Возбуждение гражданского дела как стадия процесса.</w:t>
      </w:r>
    </w:p>
    <w:p w14:paraId="4F652864" w14:textId="77777777" w:rsidR="005B72A7" w:rsidRPr="00E20102" w:rsidRDefault="005B72A7" w:rsidP="005B72A7">
      <w:pPr>
        <w:pStyle w:val="11"/>
        <w:numPr>
          <w:ilvl w:val="0"/>
          <w:numId w:val="17"/>
        </w:numPr>
        <w:tabs>
          <w:tab w:val="left" w:pos="306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Подготовка дела к судебному разбирательству и ее значение.</w:t>
      </w:r>
    </w:p>
    <w:p w14:paraId="76CB5792" w14:textId="77777777" w:rsidR="005B72A7" w:rsidRPr="00E20102" w:rsidRDefault="005B72A7" w:rsidP="005B72A7">
      <w:pPr>
        <w:pStyle w:val="11"/>
        <w:numPr>
          <w:ilvl w:val="0"/>
          <w:numId w:val="17"/>
        </w:numPr>
        <w:tabs>
          <w:tab w:val="left" w:pos="286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Роль председательствующего в руководстве судебным разбирательством дела.</w:t>
      </w:r>
    </w:p>
    <w:p w14:paraId="71EB74AC" w14:textId="77777777" w:rsidR="005B72A7" w:rsidRPr="00E20102" w:rsidRDefault="005B72A7" w:rsidP="005B72A7">
      <w:pPr>
        <w:pStyle w:val="11"/>
        <w:numPr>
          <w:ilvl w:val="0"/>
          <w:numId w:val="17"/>
        </w:numPr>
        <w:tabs>
          <w:tab w:val="left" w:pos="310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Составные части судебного разбирательства, их характеристика.</w:t>
      </w:r>
    </w:p>
    <w:p w14:paraId="70E7D568" w14:textId="77777777" w:rsidR="005B72A7" w:rsidRPr="00E20102" w:rsidRDefault="005B72A7" w:rsidP="005B72A7">
      <w:pPr>
        <w:pStyle w:val="11"/>
        <w:numPr>
          <w:ilvl w:val="0"/>
          <w:numId w:val="17"/>
        </w:numPr>
        <w:tabs>
          <w:tab w:val="left" w:pos="291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Отложение разбирательства дела.</w:t>
      </w:r>
    </w:p>
    <w:p w14:paraId="08F2D86B" w14:textId="77777777" w:rsidR="005B72A7" w:rsidRPr="00E20102" w:rsidRDefault="005B72A7" w:rsidP="005B72A7">
      <w:pPr>
        <w:pStyle w:val="11"/>
        <w:numPr>
          <w:ilvl w:val="0"/>
          <w:numId w:val="18"/>
        </w:numPr>
        <w:tabs>
          <w:tab w:val="left" w:pos="301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Приостановление производства по делу, виды и основания.</w:t>
      </w:r>
    </w:p>
    <w:p w14:paraId="6765280E" w14:textId="77777777" w:rsidR="005B72A7" w:rsidRPr="00E20102" w:rsidRDefault="005B72A7" w:rsidP="005B72A7">
      <w:pPr>
        <w:pStyle w:val="11"/>
        <w:numPr>
          <w:ilvl w:val="0"/>
          <w:numId w:val="18"/>
        </w:numPr>
        <w:tabs>
          <w:tab w:val="left" w:pos="301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Оставление заявления без рассмотрения.</w:t>
      </w:r>
    </w:p>
    <w:p w14:paraId="2EBEA137" w14:textId="77777777" w:rsidR="005B72A7" w:rsidRPr="00E20102" w:rsidRDefault="005B72A7" w:rsidP="005B72A7">
      <w:pPr>
        <w:pStyle w:val="11"/>
        <w:numPr>
          <w:ilvl w:val="0"/>
          <w:numId w:val="19"/>
        </w:numPr>
        <w:tabs>
          <w:tab w:val="left" w:pos="301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Прекращение производства по делу, его отличие от оставления заявления без рассмотрения.</w:t>
      </w:r>
    </w:p>
    <w:p w14:paraId="623B85AF" w14:textId="77777777" w:rsidR="005B72A7" w:rsidRPr="00E20102" w:rsidRDefault="005B72A7" w:rsidP="005B72A7">
      <w:pPr>
        <w:pStyle w:val="11"/>
        <w:numPr>
          <w:ilvl w:val="0"/>
          <w:numId w:val="19"/>
        </w:numPr>
        <w:tabs>
          <w:tab w:val="left" w:pos="296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Понятие и виды судебных постановлений. Отличие судебного решения от судебного определения.</w:t>
      </w:r>
    </w:p>
    <w:p w14:paraId="20846816" w14:textId="77777777" w:rsidR="005B72A7" w:rsidRPr="00E20102" w:rsidRDefault="005B72A7" w:rsidP="005B72A7">
      <w:pPr>
        <w:pStyle w:val="11"/>
        <w:numPr>
          <w:ilvl w:val="0"/>
          <w:numId w:val="19"/>
        </w:numPr>
        <w:tabs>
          <w:tab w:val="left" w:pos="402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Содержание решения. Его составные части.</w:t>
      </w:r>
    </w:p>
    <w:p w14:paraId="1299E1D9" w14:textId="77777777" w:rsidR="005B72A7" w:rsidRPr="00E20102" w:rsidRDefault="005B72A7" w:rsidP="005B72A7">
      <w:pPr>
        <w:pStyle w:val="11"/>
        <w:numPr>
          <w:ilvl w:val="0"/>
          <w:numId w:val="19"/>
        </w:numPr>
        <w:tabs>
          <w:tab w:val="left" w:pos="382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Определение суда первой инстанции как акт правосудия.</w:t>
      </w:r>
    </w:p>
    <w:p w14:paraId="3479EABE" w14:textId="77777777" w:rsidR="005B72A7" w:rsidRPr="00E20102" w:rsidRDefault="005B72A7" w:rsidP="005B72A7">
      <w:pPr>
        <w:pStyle w:val="11"/>
        <w:numPr>
          <w:ilvl w:val="0"/>
          <w:numId w:val="20"/>
        </w:numPr>
        <w:tabs>
          <w:tab w:val="left" w:pos="402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Судебный приказ.</w:t>
      </w:r>
    </w:p>
    <w:p w14:paraId="442F5B9B" w14:textId="77777777" w:rsidR="005B72A7" w:rsidRPr="00E20102" w:rsidRDefault="005B72A7" w:rsidP="005B72A7">
      <w:pPr>
        <w:pStyle w:val="11"/>
        <w:numPr>
          <w:ilvl w:val="0"/>
          <w:numId w:val="20"/>
        </w:numPr>
        <w:tabs>
          <w:tab w:val="left" w:pos="387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Заочное решение.</w:t>
      </w:r>
    </w:p>
    <w:p w14:paraId="67DA2851" w14:textId="77777777" w:rsidR="005B72A7" w:rsidRPr="00E20102" w:rsidRDefault="005B72A7" w:rsidP="005B72A7">
      <w:pPr>
        <w:pStyle w:val="11"/>
        <w:numPr>
          <w:ilvl w:val="0"/>
          <w:numId w:val="21"/>
        </w:numPr>
        <w:tabs>
          <w:tab w:val="left" w:pos="402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Понятие и сущность особого производства.</w:t>
      </w:r>
    </w:p>
    <w:p w14:paraId="3749918E" w14:textId="77777777" w:rsidR="005B72A7" w:rsidRPr="00E20102" w:rsidRDefault="005B72A7" w:rsidP="005B72A7">
      <w:pPr>
        <w:pStyle w:val="11"/>
        <w:numPr>
          <w:ilvl w:val="0"/>
          <w:numId w:val="21"/>
        </w:numPr>
        <w:tabs>
          <w:tab w:val="left" w:pos="421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 xml:space="preserve">Дела о признании гражданина безвестно отсутствующим или объявление </w:t>
      </w:r>
      <w:r w:rsidRPr="00E20102">
        <w:rPr>
          <w:sz w:val="28"/>
          <w:szCs w:val="28"/>
        </w:rPr>
        <w:lastRenderedPageBreak/>
        <w:t>гражданина умершим.</w:t>
      </w:r>
    </w:p>
    <w:p w14:paraId="1C61BE2B" w14:textId="77777777" w:rsidR="005B72A7" w:rsidRPr="00E20102" w:rsidRDefault="005B72A7" w:rsidP="005B72A7">
      <w:pPr>
        <w:pStyle w:val="11"/>
        <w:numPr>
          <w:ilvl w:val="0"/>
          <w:numId w:val="21"/>
        </w:numPr>
        <w:tabs>
          <w:tab w:val="left" w:pos="402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Дела о признании гражданина ограниченно дееспособным или недееспособным.</w:t>
      </w:r>
    </w:p>
    <w:p w14:paraId="6CC93955" w14:textId="77777777" w:rsidR="005B72A7" w:rsidRPr="00E20102" w:rsidRDefault="005B72A7" w:rsidP="005B72A7">
      <w:pPr>
        <w:pStyle w:val="11"/>
        <w:numPr>
          <w:ilvl w:val="0"/>
          <w:numId w:val="21"/>
        </w:numPr>
        <w:tabs>
          <w:tab w:val="left" w:pos="397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Дела об усыновлении (удочерении) ребенка.</w:t>
      </w:r>
    </w:p>
    <w:p w14:paraId="7EA9572E" w14:textId="77777777" w:rsidR="005B72A7" w:rsidRPr="00E20102" w:rsidRDefault="005B72A7" w:rsidP="005B72A7">
      <w:pPr>
        <w:pStyle w:val="11"/>
        <w:numPr>
          <w:ilvl w:val="0"/>
          <w:numId w:val="21"/>
        </w:numPr>
        <w:tabs>
          <w:tab w:val="left" w:pos="397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Апелляционное обжалование решений и определений, общая характеристика.</w:t>
      </w:r>
    </w:p>
    <w:p w14:paraId="41826FBB" w14:textId="77777777" w:rsidR="005B72A7" w:rsidRPr="00E20102" w:rsidRDefault="005B72A7" w:rsidP="005B72A7">
      <w:pPr>
        <w:pStyle w:val="11"/>
        <w:numPr>
          <w:ilvl w:val="0"/>
          <w:numId w:val="21"/>
        </w:numPr>
        <w:tabs>
          <w:tab w:val="left" w:pos="397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Полномочия суда апелляционной инстанции.</w:t>
      </w:r>
    </w:p>
    <w:p w14:paraId="440521B0" w14:textId="77777777" w:rsidR="005B72A7" w:rsidRPr="00E20102" w:rsidRDefault="005B72A7" w:rsidP="005B72A7">
      <w:pPr>
        <w:pStyle w:val="11"/>
        <w:numPr>
          <w:ilvl w:val="0"/>
          <w:numId w:val="21"/>
        </w:numPr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 w:rsidRPr="00E20102">
        <w:rPr>
          <w:sz w:val="28"/>
          <w:szCs w:val="28"/>
        </w:rPr>
        <w:t>Пересмотр вступивших в законную силу судебных актов.</w:t>
      </w:r>
    </w:p>
    <w:p w14:paraId="13EA4517" w14:textId="77777777" w:rsidR="005B72A7" w:rsidRDefault="005B72A7" w:rsidP="005B72A7">
      <w:pPr>
        <w:pStyle w:val="13"/>
        <w:keepNext/>
        <w:keepLines/>
        <w:spacing w:after="300" w:line="240" w:lineRule="auto"/>
        <w:ind w:firstLine="0"/>
        <w:jc w:val="center"/>
      </w:pPr>
      <w:bookmarkStart w:id="4" w:name="bookmark14"/>
    </w:p>
    <w:bookmarkEnd w:id="4"/>
    <w:p w14:paraId="2E20D2D2" w14:textId="77777777" w:rsidR="005B72A7" w:rsidRPr="005B72A7" w:rsidRDefault="005B72A7" w:rsidP="005B72A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2A7">
        <w:rPr>
          <w:rFonts w:ascii="Times New Roman" w:hAnsi="Times New Roman" w:cs="Times New Roman"/>
          <w:b/>
          <w:bCs/>
          <w:sz w:val="28"/>
          <w:szCs w:val="28"/>
        </w:rPr>
        <w:t>Типовые тестовые задания</w:t>
      </w:r>
    </w:p>
    <w:p w14:paraId="22D101D2" w14:textId="77777777" w:rsidR="003A534E" w:rsidRPr="003A534E" w:rsidRDefault="003A534E" w:rsidP="003A534E">
      <w:pPr>
        <w:pStyle w:val="ad"/>
        <w:rPr>
          <w:sz w:val="28"/>
          <w:szCs w:val="28"/>
        </w:rPr>
      </w:pPr>
    </w:p>
    <w:p w14:paraId="473F9308" w14:textId="77777777" w:rsidR="003A534E" w:rsidRPr="003A534E" w:rsidRDefault="003A534E" w:rsidP="003A53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4E">
        <w:rPr>
          <w:rFonts w:ascii="Times New Roman" w:eastAsia="Calibri" w:hAnsi="Times New Roman" w:cs="Times New Roman"/>
          <w:sz w:val="28"/>
          <w:szCs w:val="28"/>
        </w:rPr>
        <w:t>Задание № 1. (соответствие). Сопоставьте следующие понятия и их описания:</w:t>
      </w:r>
    </w:p>
    <w:p w14:paraId="6CF86728" w14:textId="77777777" w:rsidR="003A534E" w:rsidRPr="003A534E" w:rsidRDefault="003A534E" w:rsidP="003A534E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tbl>
      <w:tblPr>
        <w:tblStyle w:val="110"/>
        <w:tblW w:w="9971" w:type="dxa"/>
        <w:tblInd w:w="0" w:type="dxa"/>
        <w:tblLook w:val="04A0" w:firstRow="1" w:lastRow="0" w:firstColumn="1" w:lastColumn="0" w:noHBand="0" w:noVBand="1"/>
      </w:tblPr>
      <w:tblGrid>
        <w:gridCol w:w="2263"/>
        <w:gridCol w:w="7708"/>
      </w:tblGrid>
      <w:tr w:rsidR="003A534E" w:rsidRPr="003A534E" w14:paraId="501C246C" w14:textId="77777777" w:rsidTr="001B3E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DCA" w14:textId="77777777" w:rsidR="003A534E" w:rsidRPr="003A534E" w:rsidRDefault="003A534E" w:rsidP="003A534E">
            <w:pPr>
              <w:pStyle w:val="ad"/>
              <w:numPr>
                <w:ilvl w:val="0"/>
                <w:numId w:val="82"/>
              </w:numPr>
              <w:tabs>
                <w:tab w:val="left" w:pos="306"/>
                <w:tab w:val="left" w:pos="390"/>
                <w:tab w:val="left" w:pos="447"/>
              </w:tabs>
              <w:ind w:left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1.Гражданское</w:t>
            </w:r>
          </w:p>
          <w:p w14:paraId="0AA6F35C" w14:textId="77777777" w:rsidR="003A534E" w:rsidRPr="003A534E" w:rsidRDefault="003A534E" w:rsidP="003A534E">
            <w:pPr>
              <w:pStyle w:val="ad"/>
              <w:numPr>
                <w:ilvl w:val="0"/>
                <w:numId w:val="82"/>
              </w:numPr>
              <w:tabs>
                <w:tab w:val="left" w:pos="306"/>
                <w:tab w:val="left" w:pos="390"/>
                <w:tab w:val="left" w:pos="447"/>
              </w:tabs>
              <w:ind w:left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 xml:space="preserve">процессуальное право 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402" w14:textId="77777777" w:rsidR="003A534E" w:rsidRPr="003A534E" w:rsidRDefault="003A534E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</w:rPr>
              <w:t>А. Процессуальные правоотношения, возникающие между судом, с одной стороны, и любым другим участником гражданского судопроизводства, с другой стороны.</w:t>
            </w:r>
          </w:p>
        </w:tc>
      </w:tr>
      <w:tr w:rsidR="003A534E" w:rsidRPr="003A534E" w14:paraId="3B0CA7CE" w14:textId="77777777" w:rsidTr="001B3E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8F3" w14:textId="77777777" w:rsidR="003A534E" w:rsidRPr="003A534E" w:rsidRDefault="003A534E" w:rsidP="003A534E">
            <w:pPr>
              <w:pStyle w:val="ac"/>
              <w:numPr>
                <w:ilvl w:val="0"/>
                <w:numId w:val="82"/>
              </w:numPr>
              <w:tabs>
                <w:tab w:val="left" w:pos="306"/>
                <w:tab w:val="left" w:pos="390"/>
              </w:tabs>
              <w:ind w:left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534E">
              <w:rPr>
                <w:sz w:val="28"/>
                <w:szCs w:val="28"/>
              </w:rPr>
              <w:t xml:space="preserve">2.Предмет гражданского процессуального права 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AB0" w14:textId="77777777" w:rsidR="003A534E" w:rsidRPr="003A534E" w:rsidRDefault="003A534E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Б. Регулирует рассмотрение гражданских дел в суде, порядок и последовательность процессуальных действий, права и обязанности участников процесса.</w:t>
            </w:r>
          </w:p>
        </w:tc>
      </w:tr>
      <w:tr w:rsidR="003A534E" w:rsidRPr="003A534E" w14:paraId="1DD873BE" w14:textId="77777777" w:rsidTr="001B3E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9D1" w14:textId="77777777" w:rsidR="003A534E" w:rsidRPr="003A534E" w:rsidRDefault="003A534E" w:rsidP="001B3EC4">
            <w:pPr>
              <w:pStyle w:val="c15"/>
              <w:shd w:val="clear" w:color="auto" w:fill="FFFFFF"/>
              <w:tabs>
                <w:tab w:val="left" w:pos="306"/>
                <w:tab w:val="left" w:pos="39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</w:rPr>
              <w:t>3.Метод правового регулирования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AEA" w14:textId="77777777" w:rsidR="003A534E" w:rsidRPr="003A534E" w:rsidRDefault="003A534E" w:rsidP="001B3E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34E">
              <w:rPr>
                <w:rFonts w:ascii="Times New Roman" w:hAnsi="Times New Roman"/>
                <w:sz w:val="28"/>
                <w:szCs w:val="28"/>
              </w:rPr>
              <w:t>В. Совокупность правовых средств, благодаря которым создается специфический правовой режим в сфере правосудия по гражданским делам.</w:t>
            </w:r>
          </w:p>
        </w:tc>
      </w:tr>
    </w:tbl>
    <w:p w14:paraId="13DD069C" w14:textId="77777777" w:rsidR="003A534E" w:rsidRPr="003A534E" w:rsidRDefault="003A534E" w:rsidP="003A53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534632" w14:textId="77777777" w:rsidR="003A534E" w:rsidRPr="003A534E" w:rsidRDefault="003A534E" w:rsidP="003A53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4E">
        <w:rPr>
          <w:rFonts w:ascii="Times New Roman" w:eastAsia="Calibri" w:hAnsi="Times New Roman" w:cs="Times New Roman"/>
          <w:sz w:val="28"/>
          <w:szCs w:val="28"/>
        </w:rPr>
        <w:t>Задание № 2. (соответствие). Сопоставьте следующие понятия и их описания:</w:t>
      </w:r>
    </w:p>
    <w:p w14:paraId="12B8B67F" w14:textId="77777777" w:rsidR="003A534E" w:rsidRPr="003A534E" w:rsidRDefault="003A534E" w:rsidP="003A534E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tbl>
      <w:tblPr>
        <w:tblStyle w:val="110"/>
        <w:tblW w:w="9971" w:type="dxa"/>
        <w:tblInd w:w="0" w:type="dxa"/>
        <w:tblLook w:val="04A0" w:firstRow="1" w:lastRow="0" w:firstColumn="1" w:lastColumn="0" w:noHBand="0" w:noVBand="1"/>
      </w:tblPr>
      <w:tblGrid>
        <w:gridCol w:w="2435"/>
        <w:gridCol w:w="7536"/>
      </w:tblGrid>
      <w:tr w:rsidR="003A534E" w:rsidRPr="003A534E" w14:paraId="229807A6" w14:textId="77777777" w:rsidTr="001B3EC4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0CE" w14:textId="77777777" w:rsidR="003A534E" w:rsidRPr="003A534E" w:rsidRDefault="003A534E" w:rsidP="001B3EC4">
            <w:pPr>
              <w:pStyle w:val="ad"/>
              <w:tabs>
                <w:tab w:val="left" w:pos="306"/>
                <w:tab w:val="left" w:pos="390"/>
              </w:tabs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</w:rPr>
              <w:t xml:space="preserve">1.Родовая подсудность 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14C" w14:textId="77777777" w:rsidR="003A534E" w:rsidRPr="003A534E" w:rsidRDefault="003A534E" w:rsidP="001B3EC4">
            <w:pPr>
              <w:rPr>
                <w:rFonts w:ascii="Times New Roman" w:hAnsi="Times New Roman"/>
                <w:sz w:val="28"/>
                <w:szCs w:val="28"/>
              </w:rPr>
            </w:pPr>
            <w:r w:rsidRPr="003A534E">
              <w:rPr>
                <w:rFonts w:ascii="Times New Roman" w:hAnsi="Times New Roman"/>
                <w:sz w:val="28"/>
                <w:szCs w:val="28"/>
              </w:rPr>
              <w:t>А. Рассмотрение дел определенных категорий гражданских относится к определенному суду в зависимости от родовых связей между сторонами дела</w:t>
            </w:r>
          </w:p>
        </w:tc>
      </w:tr>
      <w:tr w:rsidR="003A534E" w:rsidRPr="003A534E" w14:paraId="457CCE5F" w14:textId="77777777" w:rsidTr="001B3EC4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722" w14:textId="77777777" w:rsidR="003A534E" w:rsidRPr="003A534E" w:rsidRDefault="003A534E" w:rsidP="001B3EC4">
            <w:pPr>
              <w:pStyle w:val="ac"/>
              <w:tabs>
                <w:tab w:val="left" w:pos="306"/>
                <w:tab w:val="left" w:pos="390"/>
              </w:tabs>
              <w:ind w:left="0" w:firstLine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2.Альтернативная подсудность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64C" w14:textId="77777777" w:rsidR="003A534E" w:rsidRPr="003A534E" w:rsidRDefault="003A534E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Б. Устанавливаемые ею правила исключают применение других видов территориальной подсудности, в частности, общей территориальной, альтернативной, договорной и по связи требований (дел)</w:t>
            </w:r>
          </w:p>
        </w:tc>
      </w:tr>
      <w:tr w:rsidR="003A534E" w:rsidRPr="003A534E" w14:paraId="44F844C1" w14:textId="77777777" w:rsidTr="001B3EC4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767" w14:textId="77777777" w:rsidR="003A534E" w:rsidRPr="003A534E" w:rsidRDefault="003A534E" w:rsidP="001B3EC4">
            <w:pPr>
              <w:pStyle w:val="c15"/>
              <w:shd w:val="clear" w:color="auto" w:fill="FFFFFF"/>
              <w:tabs>
                <w:tab w:val="left" w:pos="306"/>
                <w:tab w:val="left" w:pos="39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3.Исключительная подсудность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2E7" w14:textId="77777777" w:rsidR="003A534E" w:rsidRPr="003A534E" w:rsidRDefault="003A534E" w:rsidP="001B3E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3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 Дело подсудно не только суду по месту нахождения ответчика, но и другому суду, указанному в законе. Согласно закону, когда дело подсудно нескольким судам одного уровня, выбор суда для рассмотрения и разрешения дела принадлежит истцу (заявителю)</w:t>
            </w:r>
          </w:p>
        </w:tc>
      </w:tr>
    </w:tbl>
    <w:p w14:paraId="03727BFB" w14:textId="77777777" w:rsidR="003A534E" w:rsidRPr="003A534E" w:rsidRDefault="003A534E" w:rsidP="003A53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0AF3D2" w14:textId="77777777" w:rsidR="003A534E" w:rsidRPr="003A534E" w:rsidRDefault="003A534E" w:rsidP="003A53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4E">
        <w:rPr>
          <w:rFonts w:ascii="Times New Roman" w:eastAsia="Calibri" w:hAnsi="Times New Roman" w:cs="Times New Roman"/>
          <w:sz w:val="28"/>
          <w:szCs w:val="28"/>
        </w:rPr>
        <w:t>Задание № 3. (соответствие). Сопоставьте следующие понятия и их описания:</w:t>
      </w:r>
    </w:p>
    <w:p w14:paraId="71389C7F" w14:textId="77777777" w:rsidR="003A534E" w:rsidRPr="003A534E" w:rsidRDefault="003A534E" w:rsidP="003A534E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tbl>
      <w:tblPr>
        <w:tblStyle w:val="110"/>
        <w:tblW w:w="9971" w:type="dxa"/>
        <w:tblInd w:w="0" w:type="dxa"/>
        <w:tblLook w:val="04A0" w:firstRow="1" w:lastRow="0" w:firstColumn="1" w:lastColumn="0" w:noHBand="0" w:noVBand="1"/>
      </w:tblPr>
      <w:tblGrid>
        <w:gridCol w:w="2719"/>
        <w:gridCol w:w="7252"/>
      </w:tblGrid>
      <w:tr w:rsidR="003A534E" w:rsidRPr="003A534E" w14:paraId="1A89FA3E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B2D8" w14:textId="77777777" w:rsidR="003A534E" w:rsidRPr="003A534E" w:rsidRDefault="003A534E" w:rsidP="001B3EC4">
            <w:pPr>
              <w:pStyle w:val="ad"/>
              <w:tabs>
                <w:tab w:val="left" w:pos="306"/>
                <w:tab w:val="left" w:pos="390"/>
              </w:tabs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1.Процессуальная правоспособность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1F0" w14:textId="77777777" w:rsidR="003A534E" w:rsidRPr="003A534E" w:rsidRDefault="003A534E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 xml:space="preserve">А. Правовая деятельность одного лица (представителя) по поручению другого лица (доверителя). Более того, направленная на защиту в судебном порядке прав и законных интересов последнего. </w:t>
            </w:r>
          </w:p>
        </w:tc>
      </w:tr>
      <w:tr w:rsidR="003A534E" w:rsidRPr="003A534E" w14:paraId="3A306ACA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F23" w14:textId="77777777" w:rsidR="003A534E" w:rsidRPr="003A534E" w:rsidRDefault="003A534E" w:rsidP="003A534E">
            <w:pPr>
              <w:pStyle w:val="ac"/>
              <w:numPr>
                <w:ilvl w:val="0"/>
                <w:numId w:val="83"/>
              </w:numPr>
              <w:tabs>
                <w:tab w:val="left" w:pos="306"/>
                <w:tab w:val="left" w:pos="390"/>
              </w:tabs>
              <w:ind w:left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lastRenderedPageBreak/>
              <w:t>2.Процессуальная дееспособность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78C" w14:textId="77777777" w:rsidR="003A534E" w:rsidRPr="003A534E" w:rsidRDefault="003A534E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Б. Способность иметь процессуальные права и нести процессуальные обязанности</w:t>
            </w:r>
          </w:p>
        </w:tc>
      </w:tr>
      <w:tr w:rsidR="003A534E" w:rsidRPr="003A534E" w14:paraId="5ED0BA25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4A2" w14:textId="77777777" w:rsidR="003A534E" w:rsidRPr="003A534E" w:rsidRDefault="003A534E" w:rsidP="003A534E">
            <w:pPr>
              <w:pStyle w:val="c15"/>
              <w:numPr>
                <w:ilvl w:val="0"/>
                <w:numId w:val="83"/>
              </w:numPr>
              <w:shd w:val="clear" w:color="auto" w:fill="FFFFFF"/>
              <w:tabs>
                <w:tab w:val="left" w:pos="306"/>
                <w:tab w:val="left" w:pos="390"/>
              </w:tabs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3.Представительство в суде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F1B" w14:textId="77777777" w:rsidR="003A534E" w:rsidRPr="003A534E" w:rsidRDefault="003A534E" w:rsidP="001B3EC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A53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 Способность своими действиями осуществлять процессуальные права и исполнять процессуальные обязанности</w:t>
            </w:r>
          </w:p>
        </w:tc>
      </w:tr>
    </w:tbl>
    <w:p w14:paraId="08820765" w14:textId="77777777" w:rsidR="003A534E" w:rsidRPr="003A534E" w:rsidRDefault="003A534E" w:rsidP="003A534E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625B05" w14:textId="77777777" w:rsidR="003A534E" w:rsidRPr="003A534E" w:rsidRDefault="003A534E" w:rsidP="003A534E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0776766"/>
      <w:r w:rsidRPr="003A534E">
        <w:rPr>
          <w:rFonts w:ascii="Times New Roman" w:eastAsia="Calibri" w:hAnsi="Times New Roman" w:cs="Times New Roman"/>
          <w:sz w:val="28"/>
          <w:szCs w:val="28"/>
        </w:rPr>
        <w:t xml:space="preserve">Задание № 4. (дополнение). </w:t>
      </w:r>
      <w:r w:rsidRPr="003A5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Судебную систему Российской Федерации составляют мировые судьи субъектов Российской Федерации и … </w:t>
      </w:r>
      <w:r w:rsidRPr="003A534E">
        <w:rPr>
          <w:rFonts w:ascii="Times New Roman" w:eastAsia="Calibri" w:hAnsi="Times New Roman" w:cs="Times New Roman"/>
          <w:sz w:val="28"/>
          <w:szCs w:val="28"/>
        </w:rPr>
        <w:t>(ответ запишите в форме словосочетания (прилагательное и существительное) в именительном падеже во множественном числе).</w:t>
      </w:r>
    </w:p>
    <w:p w14:paraId="7B4ACAE5" w14:textId="77777777" w:rsidR="003A534E" w:rsidRPr="003A534E" w:rsidRDefault="003A534E" w:rsidP="003A534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F56AB99" w14:textId="77777777" w:rsidR="003A534E" w:rsidRPr="003A534E" w:rsidRDefault="003A534E" w:rsidP="003A534E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E">
        <w:rPr>
          <w:rFonts w:ascii="Times New Roman" w:eastAsia="Calibri" w:hAnsi="Times New Roman" w:cs="Times New Roman"/>
          <w:sz w:val="28"/>
          <w:szCs w:val="28"/>
        </w:rPr>
        <w:t xml:space="preserve">Задание № 5. (дополнение). </w:t>
      </w:r>
      <w:r w:rsidRPr="003A534E">
        <w:rPr>
          <w:rFonts w:ascii="Times New Roman" w:hAnsi="Times New Roman" w:cs="Times New Roman"/>
          <w:sz w:val="28"/>
          <w:szCs w:val="28"/>
        </w:rPr>
        <w:t xml:space="preserve">Разновидностью искового производства является упрощенное и … производство. </w:t>
      </w:r>
      <w:r w:rsidRPr="003A534E">
        <w:rPr>
          <w:rFonts w:ascii="Times New Roman" w:eastAsia="Calibri" w:hAnsi="Times New Roman" w:cs="Times New Roman"/>
          <w:sz w:val="28"/>
          <w:szCs w:val="28"/>
        </w:rPr>
        <w:t>(ответ запишите в форме прилагательного в именительном падеже).</w:t>
      </w:r>
    </w:p>
    <w:p w14:paraId="3B0208E4" w14:textId="77777777" w:rsidR="003A534E" w:rsidRPr="003A534E" w:rsidRDefault="003A534E" w:rsidP="003A53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BD37D" w14:textId="77777777" w:rsidR="003A534E" w:rsidRPr="003A534E" w:rsidRDefault="003A534E" w:rsidP="003A53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34E">
        <w:rPr>
          <w:rFonts w:ascii="Times New Roman" w:eastAsia="Calibri" w:hAnsi="Times New Roman" w:cs="Times New Roman"/>
          <w:sz w:val="28"/>
          <w:szCs w:val="28"/>
        </w:rPr>
        <w:t xml:space="preserve">Задание № 6. (дополнение). </w:t>
      </w:r>
      <w:r w:rsidRPr="003A5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и законные интересы недееспособных граждан защищают в арбитражном процессе их законные представители - родители, усыновители, опекуны или … </w:t>
      </w:r>
      <w:r w:rsidRPr="003A534E">
        <w:rPr>
          <w:rFonts w:ascii="Times New Roman" w:eastAsia="Calibri" w:hAnsi="Times New Roman" w:cs="Times New Roman"/>
          <w:sz w:val="28"/>
          <w:szCs w:val="28"/>
        </w:rPr>
        <w:t>(ответ запишите в форме существительного).</w:t>
      </w:r>
    </w:p>
    <w:p w14:paraId="3E8D593F" w14:textId="77777777" w:rsidR="003A534E" w:rsidRPr="003A534E" w:rsidRDefault="003A534E" w:rsidP="003A53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A5A2DF" w14:textId="77777777" w:rsidR="003A534E" w:rsidRPr="003A534E" w:rsidRDefault="003A534E" w:rsidP="003A53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4E">
        <w:rPr>
          <w:rFonts w:ascii="Times New Roman" w:eastAsia="Calibri" w:hAnsi="Times New Roman" w:cs="Times New Roman"/>
          <w:sz w:val="28"/>
          <w:szCs w:val="28"/>
        </w:rPr>
        <w:t xml:space="preserve">Задание № 7. (соответствие). </w:t>
      </w:r>
    </w:p>
    <w:p w14:paraId="20662ED0" w14:textId="77777777" w:rsidR="003A534E" w:rsidRPr="003A534E" w:rsidRDefault="003A534E" w:rsidP="003A534E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tbl>
      <w:tblPr>
        <w:tblStyle w:val="110"/>
        <w:tblW w:w="9971" w:type="dxa"/>
        <w:tblInd w:w="0" w:type="dxa"/>
        <w:tblLook w:val="04A0" w:firstRow="1" w:lastRow="0" w:firstColumn="1" w:lastColumn="0" w:noHBand="0" w:noVBand="1"/>
      </w:tblPr>
      <w:tblGrid>
        <w:gridCol w:w="2587"/>
        <w:gridCol w:w="7384"/>
      </w:tblGrid>
      <w:tr w:rsidR="003A534E" w:rsidRPr="003A534E" w14:paraId="2472E10D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753" w14:textId="77777777" w:rsidR="003A534E" w:rsidRPr="003A534E" w:rsidRDefault="003A534E" w:rsidP="001B3EC4">
            <w:pPr>
              <w:pStyle w:val="ad"/>
              <w:tabs>
                <w:tab w:val="left" w:pos="306"/>
                <w:tab w:val="left" w:pos="390"/>
              </w:tabs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1.Судебное разбирательство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2C0" w14:textId="77777777" w:rsidR="003A534E" w:rsidRPr="003A534E" w:rsidRDefault="003A534E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</w:rPr>
              <w:t>А. Вид гражданского судопроизводства, отличающийся от искового отсутствием спора о праве и, как следствие этого, отсутствием спорящих сторон с противоположными юридическими интересами</w:t>
            </w:r>
            <w:r w:rsidRPr="003A534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A534E" w:rsidRPr="003A534E" w14:paraId="76630C6E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645" w14:textId="77777777" w:rsidR="003A534E" w:rsidRPr="003A534E" w:rsidRDefault="003A534E" w:rsidP="001B3EC4">
            <w:pPr>
              <w:tabs>
                <w:tab w:val="left" w:pos="306"/>
                <w:tab w:val="left" w:pos="39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3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2.Особое производство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7E5" w14:textId="77777777" w:rsidR="003A534E" w:rsidRPr="003A534E" w:rsidRDefault="003A534E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Б. Совокупность процессов и действий, направленных на принудительное исполнение вступивших в законную силу исполнительных документов.</w:t>
            </w:r>
          </w:p>
        </w:tc>
      </w:tr>
      <w:tr w:rsidR="003A534E" w:rsidRPr="003A534E" w14:paraId="790ED640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BE9" w14:textId="77777777" w:rsidR="003A534E" w:rsidRPr="003A534E" w:rsidRDefault="003A534E" w:rsidP="001B3EC4">
            <w:pPr>
              <w:pStyle w:val="c15"/>
              <w:shd w:val="clear" w:color="auto" w:fill="FFFFFF"/>
              <w:tabs>
                <w:tab w:val="left" w:pos="306"/>
                <w:tab w:val="left" w:pos="39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3.Исполнительное производство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E89" w14:textId="77777777" w:rsidR="003A534E" w:rsidRPr="003A534E" w:rsidRDefault="003A534E" w:rsidP="001B3E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3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 Р</w:t>
            </w:r>
            <w:r w:rsidRPr="003A534E">
              <w:rPr>
                <w:rFonts w:ascii="Times New Roman" w:hAnsi="Times New Roman"/>
                <w:sz w:val="28"/>
                <w:szCs w:val="28"/>
              </w:rPr>
              <w:t>ассмотрение судом гражданского дела по существу: с</w:t>
            </w:r>
            <w:r w:rsidRPr="003A53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удья, рассматривая дело выясняет суть заявленных истцом требований, изучает возражения ответчика, исследует все собранные по делу доказательства, документы, заслушивает свидетелей.</w:t>
            </w:r>
          </w:p>
        </w:tc>
      </w:tr>
    </w:tbl>
    <w:p w14:paraId="493E5873" w14:textId="77777777" w:rsidR="003A534E" w:rsidRPr="003A534E" w:rsidRDefault="003A534E" w:rsidP="003A534E">
      <w:pPr>
        <w:pStyle w:val="ad"/>
        <w:jc w:val="both"/>
        <w:rPr>
          <w:rFonts w:eastAsia="Calibri"/>
          <w:sz w:val="28"/>
          <w:szCs w:val="28"/>
          <w:lang w:eastAsia="ru-RU"/>
        </w:rPr>
      </w:pPr>
    </w:p>
    <w:p w14:paraId="77D40FB6" w14:textId="77777777" w:rsidR="003A534E" w:rsidRPr="003A534E" w:rsidRDefault="003A534E" w:rsidP="003A534E">
      <w:pPr>
        <w:pStyle w:val="ad"/>
        <w:jc w:val="both"/>
        <w:rPr>
          <w:sz w:val="28"/>
          <w:szCs w:val="28"/>
          <w:shd w:val="clear" w:color="auto" w:fill="FFFFFF"/>
        </w:rPr>
      </w:pPr>
      <w:r w:rsidRPr="003A534E">
        <w:rPr>
          <w:rFonts w:eastAsia="Calibri"/>
          <w:sz w:val="28"/>
          <w:szCs w:val="28"/>
          <w:lang w:eastAsia="ru-RU"/>
        </w:rPr>
        <w:t>Задание № 8. (дополнение).</w:t>
      </w:r>
      <w:r w:rsidRPr="003A534E">
        <w:rPr>
          <w:sz w:val="28"/>
          <w:szCs w:val="28"/>
        </w:rPr>
        <w:t xml:space="preserve"> </w:t>
      </w:r>
      <w:r w:rsidRPr="003A534E">
        <w:rPr>
          <w:rStyle w:val="af1"/>
          <w:sz w:val="28"/>
          <w:szCs w:val="28"/>
          <w:shd w:val="clear" w:color="auto" w:fill="FFFFFF"/>
        </w:rPr>
        <w:t>Мировой судья</w:t>
      </w:r>
      <w:r w:rsidRPr="003A534E">
        <w:rPr>
          <w:sz w:val="28"/>
          <w:szCs w:val="28"/>
          <w:shd w:val="clear" w:color="auto" w:fill="FFFFFF"/>
        </w:rPr>
        <w:t xml:space="preserve"> — лицо, наделённое полномочиями выполнять функции судьи … юрисдикции. </w:t>
      </w:r>
      <w:r w:rsidRPr="003A534E">
        <w:rPr>
          <w:rFonts w:eastAsia="Calibri"/>
          <w:sz w:val="28"/>
          <w:szCs w:val="28"/>
          <w:lang w:eastAsia="ru-RU"/>
        </w:rPr>
        <w:t>(ответ запишите в форме прилагательного).</w:t>
      </w:r>
    </w:p>
    <w:p w14:paraId="1D6BB474" w14:textId="77777777" w:rsidR="003A534E" w:rsidRPr="003A534E" w:rsidRDefault="003A534E" w:rsidP="003A534E">
      <w:pPr>
        <w:pStyle w:val="af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47F67904" w14:textId="77777777" w:rsidR="003A534E" w:rsidRPr="003A534E" w:rsidRDefault="003A534E" w:rsidP="003A534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34E">
        <w:rPr>
          <w:rFonts w:eastAsia="Calibri"/>
          <w:sz w:val="28"/>
          <w:szCs w:val="28"/>
        </w:rPr>
        <w:t xml:space="preserve">Задание № 9. (развернутый ответ). Дайте определение «Судебная инстанция». </w:t>
      </w:r>
    </w:p>
    <w:p w14:paraId="558D751B" w14:textId="77777777" w:rsidR="003A534E" w:rsidRPr="003A534E" w:rsidRDefault="003A534E" w:rsidP="003A534E">
      <w:pPr>
        <w:pStyle w:val="ad"/>
        <w:jc w:val="both"/>
        <w:rPr>
          <w:sz w:val="28"/>
          <w:szCs w:val="28"/>
        </w:rPr>
      </w:pPr>
    </w:p>
    <w:p w14:paraId="2ED260CE" w14:textId="77777777" w:rsidR="003A534E" w:rsidRPr="003A534E" w:rsidRDefault="003A534E" w:rsidP="003A53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4E">
        <w:rPr>
          <w:rFonts w:ascii="Times New Roman" w:eastAsia="Calibri" w:hAnsi="Times New Roman" w:cs="Times New Roman"/>
          <w:sz w:val="28"/>
          <w:szCs w:val="28"/>
        </w:rPr>
        <w:t xml:space="preserve">Задание № 10. (выбор нескольких вариантов ответа). </w:t>
      </w:r>
    </w:p>
    <w:p w14:paraId="57D88A10" w14:textId="77777777" w:rsidR="003A534E" w:rsidRPr="003A534E" w:rsidRDefault="003A534E" w:rsidP="003A534E">
      <w:pPr>
        <w:pStyle w:val="af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 w:rsidRPr="003A534E">
        <w:rPr>
          <w:sz w:val="28"/>
          <w:szCs w:val="28"/>
          <w:shd w:val="clear" w:color="auto" w:fill="FFFFFF"/>
        </w:rPr>
        <w:t>Полномочия прокурора по участию в гражданском процессе в судах общей юрисдикции реализуются в трех формах:</w:t>
      </w:r>
    </w:p>
    <w:p w14:paraId="29356FBD" w14:textId="77777777" w:rsidR="003A534E" w:rsidRPr="003A534E" w:rsidRDefault="003A534E" w:rsidP="003A53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34E">
        <w:rPr>
          <w:rFonts w:ascii="Times New Roman" w:eastAsia="Times New Roman" w:hAnsi="Times New Roman" w:cs="Times New Roman"/>
          <w:sz w:val="28"/>
          <w:szCs w:val="28"/>
        </w:rPr>
        <w:t>Варианты ответа:</w:t>
      </w:r>
    </w:p>
    <w:p w14:paraId="020C7D08" w14:textId="77777777" w:rsidR="003A534E" w:rsidRPr="003A534E" w:rsidRDefault="003A534E" w:rsidP="003A534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A534E">
        <w:rPr>
          <w:rStyle w:val="c6"/>
          <w:sz w:val="28"/>
          <w:szCs w:val="28"/>
        </w:rPr>
        <w:lastRenderedPageBreak/>
        <w:t xml:space="preserve">А) </w:t>
      </w:r>
      <w:r w:rsidRPr="003A534E">
        <w:rPr>
          <w:sz w:val="28"/>
          <w:szCs w:val="28"/>
          <w:shd w:val="clear" w:color="auto" w:fill="FFFFFF"/>
        </w:rPr>
        <w:t>обращение в суд с заявлением в защиту прав, свобод и законных интересов граждан, неопределенного круга лиц, а также в интересах РФ, субъекта РФ, муниципальных образований</w:t>
      </w:r>
    </w:p>
    <w:p w14:paraId="34254771" w14:textId="77777777" w:rsidR="003A534E" w:rsidRPr="003A534E" w:rsidRDefault="003A534E" w:rsidP="003A534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34E">
        <w:rPr>
          <w:sz w:val="28"/>
          <w:szCs w:val="28"/>
        </w:rPr>
        <w:t xml:space="preserve">Б) </w:t>
      </w:r>
      <w:r w:rsidRPr="003A534E">
        <w:rPr>
          <w:sz w:val="28"/>
          <w:szCs w:val="28"/>
          <w:shd w:val="clear" w:color="auto" w:fill="FFFFFF"/>
        </w:rPr>
        <w:t>вступление в процесс для дачи заключения по делам, предусмотренным Гражданским процессуальным кодексом РФ (ч. 3 ст. 45 ГПК РФ);</w:t>
      </w:r>
    </w:p>
    <w:p w14:paraId="153281FD" w14:textId="77777777" w:rsidR="003A534E" w:rsidRPr="003A534E" w:rsidRDefault="003A534E" w:rsidP="003A534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34E">
        <w:rPr>
          <w:sz w:val="28"/>
          <w:szCs w:val="28"/>
        </w:rPr>
        <w:t xml:space="preserve">В) </w:t>
      </w:r>
      <w:r w:rsidRPr="003A534E">
        <w:rPr>
          <w:sz w:val="28"/>
          <w:szCs w:val="28"/>
          <w:shd w:val="clear" w:color="auto" w:fill="FFFFFF"/>
        </w:rPr>
        <w:t>подача апелляционных представлений на решения мировых судей, кассационных представлений на не вступившие в законную силу решения суда и надзорных представлений на вступившие в законную силу судебные постановления</w:t>
      </w:r>
    </w:p>
    <w:p w14:paraId="4DB17969" w14:textId="77777777" w:rsidR="003A534E" w:rsidRPr="003A534E" w:rsidRDefault="003A534E" w:rsidP="003A534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34E">
        <w:rPr>
          <w:rStyle w:val="c6"/>
          <w:sz w:val="28"/>
          <w:szCs w:val="28"/>
        </w:rPr>
        <w:t xml:space="preserve">Г) вступление </w:t>
      </w:r>
      <w:r w:rsidRPr="003A534E">
        <w:rPr>
          <w:rStyle w:val="af0"/>
          <w:b w:val="0"/>
          <w:bCs w:val="0"/>
          <w:sz w:val="28"/>
          <w:szCs w:val="28"/>
          <w:shd w:val="clear" w:color="auto" w:fill="FFFFFF"/>
        </w:rPr>
        <w:t>по своей инициативе либо инициативе суда в любое гражданское дело</w:t>
      </w:r>
    </w:p>
    <w:p w14:paraId="2C8B9B52" w14:textId="77777777" w:rsidR="003A534E" w:rsidRPr="003A534E" w:rsidRDefault="003A534E" w:rsidP="003A53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FAE4E5" w14:textId="77777777" w:rsidR="003A534E" w:rsidRPr="003A534E" w:rsidRDefault="003A534E" w:rsidP="003A53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34E">
        <w:rPr>
          <w:rFonts w:ascii="Times New Roman" w:eastAsia="Times New Roman" w:hAnsi="Times New Roman" w:cs="Times New Roman"/>
          <w:sz w:val="28"/>
          <w:szCs w:val="28"/>
        </w:rPr>
        <w:t>Таблица эталонов правильных ответов</w:t>
      </w:r>
    </w:p>
    <w:p w14:paraId="662C1EBA" w14:textId="77777777" w:rsidR="003A534E" w:rsidRPr="003A534E" w:rsidRDefault="003A534E" w:rsidP="003A534E">
      <w:pPr>
        <w:tabs>
          <w:tab w:val="left" w:pos="113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W w:w="10054" w:type="dxa"/>
        <w:jc w:val="center"/>
        <w:tblLook w:val="04A0" w:firstRow="1" w:lastRow="0" w:firstColumn="1" w:lastColumn="0" w:noHBand="0" w:noVBand="1"/>
      </w:tblPr>
      <w:tblGrid>
        <w:gridCol w:w="1342"/>
        <w:gridCol w:w="5032"/>
        <w:gridCol w:w="3680"/>
      </w:tblGrid>
      <w:tr w:rsidR="003A534E" w:rsidRPr="003A534E" w14:paraId="4B23C790" w14:textId="77777777" w:rsidTr="001B3EC4">
        <w:trPr>
          <w:jc w:val="center"/>
        </w:trPr>
        <w:tc>
          <w:tcPr>
            <w:tcW w:w="1342" w:type="dxa"/>
          </w:tcPr>
          <w:p w14:paraId="45A3A7E0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032" w:type="dxa"/>
          </w:tcPr>
          <w:p w14:paraId="326C2234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680" w:type="dxa"/>
          </w:tcPr>
          <w:p w14:paraId="7968F8F5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</w:t>
            </w:r>
          </w:p>
        </w:tc>
      </w:tr>
      <w:tr w:rsidR="003A534E" w:rsidRPr="003A534E" w14:paraId="39454C9C" w14:textId="77777777" w:rsidTr="001B3EC4">
        <w:trPr>
          <w:jc w:val="center"/>
        </w:trPr>
        <w:tc>
          <w:tcPr>
            <w:tcW w:w="1342" w:type="dxa"/>
          </w:tcPr>
          <w:p w14:paraId="36ABC331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5032" w:type="dxa"/>
          </w:tcPr>
          <w:p w14:paraId="766C0D82" w14:textId="77777777" w:rsidR="003A534E" w:rsidRPr="003A534E" w:rsidRDefault="003A534E" w:rsidP="001B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hAnsi="Times New Roman" w:cs="Times New Roman"/>
                <w:sz w:val="28"/>
                <w:szCs w:val="28"/>
              </w:rPr>
              <w:t>1-б, 2-а, 3-в</w:t>
            </w:r>
          </w:p>
        </w:tc>
        <w:tc>
          <w:tcPr>
            <w:tcW w:w="3680" w:type="dxa"/>
          </w:tcPr>
          <w:p w14:paraId="2A4F24D8" w14:textId="77777777" w:rsidR="003A534E" w:rsidRPr="003A534E" w:rsidRDefault="003A534E" w:rsidP="001B3EC4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  <w:r w:rsidRPr="003A534E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3A534E">
              <w:rPr>
                <w:rFonts w:eastAsia="Calibri"/>
                <w:sz w:val="28"/>
                <w:szCs w:val="28"/>
              </w:rPr>
              <w:t xml:space="preserve">, </w:t>
            </w:r>
            <w:r w:rsidRPr="003A534E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3A534E">
              <w:rPr>
                <w:rFonts w:eastAsia="Calibri"/>
                <w:sz w:val="28"/>
                <w:szCs w:val="28"/>
              </w:rPr>
              <w:t>2, ОК 4</w:t>
            </w:r>
          </w:p>
        </w:tc>
      </w:tr>
      <w:tr w:rsidR="003A534E" w:rsidRPr="003A534E" w14:paraId="777EC1AB" w14:textId="77777777" w:rsidTr="001B3EC4">
        <w:trPr>
          <w:jc w:val="center"/>
        </w:trPr>
        <w:tc>
          <w:tcPr>
            <w:tcW w:w="1342" w:type="dxa"/>
          </w:tcPr>
          <w:p w14:paraId="3298C3DB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5032" w:type="dxa"/>
          </w:tcPr>
          <w:p w14:paraId="299E7177" w14:textId="77777777" w:rsidR="003A534E" w:rsidRPr="003A534E" w:rsidRDefault="003A534E" w:rsidP="001B3EC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1-а, 2-в, 3-б</w:t>
            </w:r>
          </w:p>
        </w:tc>
        <w:tc>
          <w:tcPr>
            <w:tcW w:w="3680" w:type="dxa"/>
          </w:tcPr>
          <w:p w14:paraId="3E73B1F4" w14:textId="77777777" w:rsidR="003A534E" w:rsidRPr="003A534E" w:rsidRDefault="003A534E" w:rsidP="001B3EC4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  <w:r w:rsidRPr="003A534E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3A534E">
              <w:rPr>
                <w:rFonts w:eastAsia="Calibri"/>
                <w:sz w:val="28"/>
                <w:szCs w:val="28"/>
              </w:rPr>
              <w:t xml:space="preserve">, </w:t>
            </w:r>
            <w:r w:rsidRPr="003A534E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3A534E">
              <w:rPr>
                <w:rFonts w:eastAsia="Calibri"/>
                <w:sz w:val="28"/>
                <w:szCs w:val="28"/>
              </w:rPr>
              <w:t>2, ОК 4</w:t>
            </w:r>
          </w:p>
        </w:tc>
      </w:tr>
      <w:tr w:rsidR="003A534E" w:rsidRPr="003A534E" w14:paraId="4179D515" w14:textId="77777777" w:rsidTr="001B3EC4">
        <w:trPr>
          <w:jc w:val="center"/>
        </w:trPr>
        <w:tc>
          <w:tcPr>
            <w:tcW w:w="1342" w:type="dxa"/>
          </w:tcPr>
          <w:p w14:paraId="54D8A9C4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5032" w:type="dxa"/>
          </w:tcPr>
          <w:p w14:paraId="16F5ACBB" w14:textId="77777777" w:rsidR="003A534E" w:rsidRPr="003A534E" w:rsidRDefault="003A534E" w:rsidP="001B3EC4">
            <w:pPr>
              <w:pStyle w:val="af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3A534E">
              <w:rPr>
                <w:rFonts w:eastAsia="Calibri"/>
                <w:sz w:val="28"/>
                <w:szCs w:val="28"/>
              </w:rPr>
              <w:t>1-б, 2- в, 3-а</w:t>
            </w:r>
          </w:p>
        </w:tc>
        <w:tc>
          <w:tcPr>
            <w:tcW w:w="3680" w:type="dxa"/>
          </w:tcPr>
          <w:p w14:paraId="69F04451" w14:textId="77777777" w:rsidR="003A534E" w:rsidRPr="003A534E" w:rsidRDefault="003A534E" w:rsidP="001B3EC4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  <w:r w:rsidRPr="003A534E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3A534E">
              <w:rPr>
                <w:rFonts w:eastAsia="Calibri"/>
                <w:sz w:val="28"/>
                <w:szCs w:val="28"/>
              </w:rPr>
              <w:t xml:space="preserve">, </w:t>
            </w:r>
            <w:r w:rsidRPr="003A534E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3A534E">
              <w:rPr>
                <w:rFonts w:eastAsia="Calibri"/>
                <w:sz w:val="28"/>
                <w:szCs w:val="28"/>
              </w:rPr>
              <w:t>2, ОК 4</w:t>
            </w:r>
          </w:p>
        </w:tc>
      </w:tr>
      <w:tr w:rsidR="003A534E" w:rsidRPr="003A534E" w14:paraId="15D56578" w14:textId="77777777" w:rsidTr="001B3EC4">
        <w:trPr>
          <w:jc w:val="center"/>
        </w:trPr>
        <w:tc>
          <w:tcPr>
            <w:tcW w:w="1342" w:type="dxa"/>
          </w:tcPr>
          <w:p w14:paraId="79F0518E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5032" w:type="dxa"/>
          </w:tcPr>
          <w:p w14:paraId="1375A701" w14:textId="77777777" w:rsidR="003A534E" w:rsidRPr="003A534E" w:rsidRDefault="003A534E" w:rsidP="001B3EC4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федеральные суды</w:t>
            </w:r>
          </w:p>
        </w:tc>
        <w:tc>
          <w:tcPr>
            <w:tcW w:w="3680" w:type="dxa"/>
          </w:tcPr>
          <w:p w14:paraId="239492ED" w14:textId="77777777" w:rsidR="003A534E" w:rsidRPr="003A534E" w:rsidRDefault="003A534E" w:rsidP="001B3EC4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  <w:r w:rsidRPr="003A534E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3A534E">
              <w:rPr>
                <w:rFonts w:eastAsia="Calibri"/>
                <w:sz w:val="28"/>
                <w:szCs w:val="28"/>
              </w:rPr>
              <w:t xml:space="preserve">, </w:t>
            </w:r>
            <w:r w:rsidRPr="003A534E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3A534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A534E" w:rsidRPr="003A534E" w14:paraId="6BA3F675" w14:textId="77777777" w:rsidTr="001B3EC4">
        <w:trPr>
          <w:jc w:val="center"/>
        </w:trPr>
        <w:tc>
          <w:tcPr>
            <w:tcW w:w="1342" w:type="dxa"/>
          </w:tcPr>
          <w:p w14:paraId="36A25821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5032" w:type="dxa"/>
          </w:tcPr>
          <w:p w14:paraId="0D1BB1EC" w14:textId="77777777" w:rsidR="003A534E" w:rsidRPr="003A534E" w:rsidRDefault="003A534E" w:rsidP="001B3EC4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</w:rPr>
              <w:t xml:space="preserve">заочное </w:t>
            </w:r>
          </w:p>
        </w:tc>
        <w:tc>
          <w:tcPr>
            <w:tcW w:w="3680" w:type="dxa"/>
          </w:tcPr>
          <w:p w14:paraId="7A856C98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ОК 1, ОК 2</w:t>
            </w:r>
          </w:p>
        </w:tc>
      </w:tr>
      <w:tr w:rsidR="003A534E" w:rsidRPr="003A534E" w14:paraId="3C490D55" w14:textId="77777777" w:rsidTr="001B3EC4">
        <w:trPr>
          <w:jc w:val="center"/>
        </w:trPr>
        <w:tc>
          <w:tcPr>
            <w:tcW w:w="1342" w:type="dxa"/>
          </w:tcPr>
          <w:p w14:paraId="0C32CE6F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5032" w:type="dxa"/>
          </w:tcPr>
          <w:p w14:paraId="14262968" w14:textId="77777777" w:rsidR="003A534E" w:rsidRPr="003A534E" w:rsidRDefault="003A534E" w:rsidP="001B3EC4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Попечители</w:t>
            </w:r>
          </w:p>
        </w:tc>
        <w:tc>
          <w:tcPr>
            <w:tcW w:w="3680" w:type="dxa"/>
          </w:tcPr>
          <w:p w14:paraId="170F2D49" w14:textId="77777777" w:rsidR="003A534E" w:rsidRPr="003A534E" w:rsidRDefault="003A534E" w:rsidP="001B3EC4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  <w:r w:rsidRPr="003A534E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3A534E">
              <w:rPr>
                <w:rFonts w:eastAsia="Calibri"/>
                <w:sz w:val="28"/>
                <w:szCs w:val="28"/>
              </w:rPr>
              <w:t xml:space="preserve">, </w:t>
            </w:r>
            <w:r w:rsidRPr="003A534E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3A534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A534E" w:rsidRPr="003A534E" w14:paraId="620CDA52" w14:textId="77777777" w:rsidTr="001B3EC4">
        <w:trPr>
          <w:jc w:val="center"/>
        </w:trPr>
        <w:tc>
          <w:tcPr>
            <w:tcW w:w="1342" w:type="dxa"/>
          </w:tcPr>
          <w:p w14:paraId="5991381D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5032" w:type="dxa"/>
          </w:tcPr>
          <w:p w14:paraId="3322A041" w14:textId="77777777" w:rsidR="003A534E" w:rsidRPr="003A534E" w:rsidRDefault="003A534E" w:rsidP="001B3EC4">
            <w:pPr>
              <w:pStyle w:val="ad"/>
              <w:rPr>
                <w:rFonts w:eastAsia="Calibri"/>
                <w:sz w:val="28"/>
                <w:szCs w:val="28"/>
                <w:lang w:eastAsia="ru-RU"/>
              </w:rPr>
            </w:pPr>
            <w:r w:rsidRPr="003A534E">
              <w:rPr>
                <w:rFonts w:eastAsia="Calibri"/>
                <w:sz w:val="28"/>
                <w:szCs w:val="28"/>
                <w:lang w:eastAsia="ru-RU"/>
              </w:rPr>
              <w:t>1-в, 2-а, 3-б</w:t>
            </w:r>
          </w:p>
        </w:tc>
        <w:tc>
          <w:tcPr>
            <w:tcW w:w="3680" w:type="dxa"/>
          </w:tcPr>
          <w:p w14:paraId="526AB0C8" w14:textId="77777777" w:rsidR="003A534E" w:rsidRPr="003A534E" w:rsidRDefault="003A534E" w:rsidP="001B3EC4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  <w:r w:rsidRPr="003A534E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3A534E">
              <w:rPr>
                <w:rFonts w:eastAsia="Calibri"/>
                <w:sz w:val="28"/>
                <w:szCs w:val="28"/>
              </w:rPr>
              <w:t xml:space="preserve">, </w:t>
            </w:r>
            <w:r w:rsidRPr="003A534E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3A534E">
              <w:rPr>
                <w:rFonts w:eastAsia="Calibri"/>
                <w:sz w:val="28"/>
                <w:szCs w:val="28"/>
              </w:rPr>
              <w:t>2, ОК 4</w:t>
            </w:r>
          </w:p>
        </w:tc>
      </w:tr>
      <w:tr w:rsidR="003A534E" w:rsidRPr="003A534E" w14:paraId="022BB8BA" w14:textId="77777777" w:rsidTr="001B3EC4">
        <w:trPr>
          <w:jc w:val="center"/>
        </w:trPr>
        <w:tc>
          <w:tcPr>
            <w:tcW w:w="1342" w:type="dxa"/>
          </w:tcPr>
          <w:p w14:paraId="22206AAF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5032" w:type="dxa"/>
          </w:tcPr>
          <w:p w14:paraId="50A98ED2" w14:textId="77777777" w:rsidR="003A534E" w:rsidRPr="003A534E" w:rsidRDefault="003A534E" w:rsidP="001B3EC4">
            <w:pPr>
              <w:pStyle w:val="ad"/>
              <w:rPr>
                <w:sz w:val="28"/>
                <w:szCs w:val="28"/>
                <w:shd w:val="clear" w:color="auto" w:fill="FFFFFF"/>
              </w:rPr>
            </w:pPr>
            <w:r w:rsidRPr="003A534E">
              <w:rPr>
                <w:sz w:val="28"/>
                <w:szCs w:val="28"/>
                <w:shd w:val="clear" w:color="auto" w:fill="FFFFFF"/>
              </w:rPr>
              <w:t>Общей</w:t>
            </w:r>
          </w:p>
        </w:tc>
        <w:tc>
          <w:tcPr>
            <w:tcW w:w="3680" w:type="dxa"/>
          </w:tcPr>
          <w:p w14:paraId="13D8E090" w14:textId="77777777" w:rsidR="003A534E" w:rsidRPr="003A534E" w:rsidRDefault="003A534E" w:rsidP="001B3EC4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  <w:r w:rsidRPr="003A534E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3A534E">
              <w:rPr>
                <w:rFonts w:eastAsia="Calibri"/>
                <w:sz w:val="28"/>
                <w:szCs w:val="28"/>
              </w:rPr>
              <w:t xml:space="preserve">, </w:t>
            </w:r>
            <w:r w:rsidRPr="003A534E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3A534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A534E" w:rsidRPr="003A534E" w14:paraId="222B2A4E" w14:textId="77777777" w:rsidTr="001B3EC4">
        <w:trPr>
          <w:jc w:val="center"/>
        </w:trPr>
        <w:tc>
          <w:tcPr>
            <w:tcW w:w="1342" w:type="dxa"/>
          </w:tcPr>
          <w:p w14:paraId="625A64D3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5032" w:type="dxa"/>
          </w:tcPr>
          <w:p w14:paraId="40DAE7C5" w14:textId="77777777" w:rsidR="003A534E" w:rsidRPr="003A534E" w:rsidRDefault="003A534E" w:rsidP="001B3EC4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A534E">
              <w:rPr>
                <w:rFonts w:eastAsia="Calibri"/>
                <w:sz w:val="28"/>
                <w:szCs w:val="28"/>
              </w:rPr>
              <w:t>Судебная инстанция</w:t>
            </w:r>
            <w:r w:rsidRPr="003A534E">
              <w:rPr>
                <w:rStyle w:val="af1"/>
                <w:sz w:val="28"/>
                <w:szCs w:val="28"/>
                <w:shd w:val="clear" w:color="auto" w:fill="FFFFFF"/>
              </w:rPr>
              <w:t xml:space="preserve"> - судебный</w:t>
            </w:r>
            <w:r w:rsidRPr="003A534E">
              <w:rPr>
                <w:sz w:val="28"/>
                <w:szCs w:val="28"/>
                <w:shd w:val="clear" w:color="auto" w:fill="FFFFFF"/>
              </w:rPr>
              <w:t xml:space="preserve"> орган в целом, или его подразделение, выполняющее определенную функцию при отправлении правосудия.</w:t>
            </w:r>
          </w:p>
        </w:tc>
        <w:tc>
          <w:tcPr>
            <w:tcW w:w="3680" w:type="dxa"/>
          </w:tcPr>
          <w:p w14:paraId="28FA3760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ОК 1, ОК 2</w:t>
            </w:r>
          </w:p>
        </w:tc>
      </w:tr>
      <w:tr w:rsidR="003A534E" w:rsidRPr="003A534E" w14:paraId="40F694CB" w14:textId="77777777" w:rsidTr="001B3EC4">
        <w:trPr>
          <w:jc w:val="center"/>
        </w:trPr>
        <w:tc>
          <w:tcPr>
            <w:tcW w:w="1342" w:type="dxa"/>
          </w:tcPr>
          <w:p w14:paraId="6D02B04D" w14:textId="77777777" w:rsidR="003A534E" w:rsidRPr="003A534E" w:rsidRDefault="003A534E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34E">
              <w:rPr>
                <w:rFonts w:ascii="Times New Roman" w:eastAsia="Calibri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5032" w:type="dxa"/>
          </w:tcPr>
          <w:p w14:paraId="1B325C22" w14:textId="77777777" w:rsidR="003A534E" w:rsidRPr="003A534E" w:rsidRDefault="003A534E" w:rsidP="001B3E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б, в</w:t>
            </w:r>
          </w:p>
        </w:tc>
        <w:tc>
          <w:tcPr>
            <w:tcW w:w="3680" w:type="dxa"/>
          </w:tcPr>
          <w:p w14:paraId="76053607" w14:textId="77777777" w:rsidR="003A534E" w:rsidRPr="003A534E" w:rsidRDefault="003A534E" w:rsidP="001B3EC4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  <w:r w:rsidRPr="003A534E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3A534E">
              <w:rPr>
                <w:rFonts w:eastAsia="Calibri"/>
                <w:sz w:val="28"/>
                <w:szCs w:val="28"/>
              </w:rPr>
              <w:t xml:space="preserve">, </w:t>
            </w:r>
            <w:r w:rsidRPr="003A534E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3A534E">
              <w:rPr>
                <w:rFonts w:eastAsia="Calibri"/>
                <w:sz w:val="28"/>
                <w:szCs w:val="28"/>
              </w:rPr>
              <w:t>2</w:t>
            </w:r>
          </w:p>
        </w:tc>
      </w:tr>
      <w:bookmarkEnd w:id="5"/>
    </w:tbl>
    <w:p w14:paraId="4EB6F91A" w14:textId="77777777" w:rsidR="003A534E" w:rsidRPr="003A534E" w:rsidRDefault="003A534E" w:rsidP="003A534E">
      <w:pPr>
        <w:pStyle w:val="ad"/>
        <w:rPr>
          <w:sz w:val="28"/>
          <w:szCs w:val="28"/>
        </w:rPr>
      </w:pPr>
    </w:p>
    <w:p w14:paraId="5C7F2D9D" w14:textId="77777777" w:rsidR="003A534E" w:rsidRPr="003A534E" w:rsidRDefault="003A534E" w:rsidP="003A534E">
      <w:pPr>
        <w:pStyle w:val="ad"/>
        <w:rPr>
          <w:sz w:val="28"/>
          <w:szCs w:val="28"/>
        </w:rPr>
      </w:pPr>
    </w:p>
    <w:p w14:paraId="404499E7" w14:textId="77777777" w:rsidR="003A534E" w:rsidRPr="00E20102" w:rsidRDefault="003A534E" w:rsidP="003A534E">
      <w:pPr>
        <w:pStyle w:val="11"/>
        <w:tabs>
          <w:tab w:val="left" w:pos="567"/>
          <w:tab w:val="left" w:pos="1205"/>
        </w:tabs>
        <w:spacing w:line="240" w:lineRule="auto"/>
        <w:jc w:val="both"/>
        <w:rPr>
          <w:sz w:val="28"/>
          <w:szCs w:val="28"/>
        </w:rPr>
      </w:pPr>
    </w:p>
    <w:sectPr w:rsidR="003A534E" w:rsidRPr="00E20102" w:rsidSect="00C828E1">
      <w:pgSz w:w="11900" w:h="16840"/>
      <w:pgMar w:top="1124" w:right="560" w:bottom="920" w:left="1560" w:header="696" w:footer="4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2F68A" w14:textId="77777777" w:rsidR="009566B1" w:rsidRDefault="009566B1">
      <w:r>
        <w:separator/>
      </w:r>
    </w:p>
  </w:endnote>
  <w:endnote w:type="continuationSeparator" w:id="0">
    <w:p w14:paraId="11527D9C" w14:textId="77777777" w:rsidR="009566B1" w:rsidRDefault="0095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CC0EA" w14:textId="77777777" w:rsidR="00246911" w:rsidRDefault="00246911" w:rsidP="00B30A70">
    <w:pPr>
      <w:pStyle w:val="a8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>
      <w:rPr>
        <w:rStyle w:val="aa"/>
        <w:rFonts w:eastAsia="Calibri"/>
        <w:noProof/>
      </w:rPr>
      <w:t>5</w:t>
    </w:r>
    <w:r>
      <w:rPr>
        <w:rStyle w:val="aa"/>
        <w:rFonts w:eastAsia="Calibri"/>
      </w:rPr>
      <w:fldChar w:fldCharType="end"/>
    </w:r>
  </w:p>
  <w:p w14:paraId="4E3182FC" w14:textId="77777777" w:rsidR="00246911" w:rsidRDefault="00246911" w:rsidP="00B30A7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D86B" w14:textId="77777777" w:rsidR="00246911" w:rsidRDefault="0024691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CE36DF7" w14:textId="77777777" w:rsidR="00246911" w:rsidRDefault="00246911" w:rsidP="00B30A7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2D3A5" w14:textId="77777777" w:rsidR="009566B1" w:rsidRDefault="009566B1"/>
  </w:footnote>
  <w:footnote w:type="continuationSeparator" w:id="0">
    <w:p w14:paraId="07438D88" w14:textId="77777777" w:rsidR="009566B1" w:rsidRDefault="009566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3EB7"/>
    <w:multiLevelType w:val="multilevel"/>
    <w:tmpl w:val="79064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A6520"/>
    <w:multiLevelType w:val="multilevel"/>
    <w:tmpl w:val="9264B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36FD9"/>
    <w:multiLevelType w:val="multilevel"/>
    <w:tmpl w:val="4F1C4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554D6F"/>
    <w:multiLevelType w:val="multilevel"/>
    <w:tmpl w:val="BEAC80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8C1A47"/>
    <w:multiLevelType w:val="multilevel"/>
    <w:tmpl w:val="9E521BDC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7443F7"/>
    <w:multiLevelType w:val="multilevel"/>
    <w:tmpl w:val="33220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3656FE"/>
    <w:multiLevelType w:val="multilevel"/>
    <w:tmpl w:val="14241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6D43B9"/>
    <w:multiLevelType w:val="multilevel"/>
    <w:tmpl w:val="C99C0FD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520207"/>
    <w:multiLevelType w:val="multilevel"/>
    <w:tmpl w:val="EFA0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9D262B"/>
    <w:multiLevelType w:val="multilevel"/>
    <w:tmpl w:val="F822C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BB6A5A"/>
    <w:multiLevelType w:val="multilevel"/>
    <w:tmpl w:val="7A9083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643296"/>
    <w:multiLevelType w:val="multilevel"/>
    <w:tmpl w:val="CAE66874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07826"/>
    <w:multiLevelType w:val="multilevel"/>
    <w:tmpl w:val="38188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2BF4BD5"/>
    <w:multiLevelType w:val="multilevel"/>
    <w:tmpl w:val="B96871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C70AB7"/>
    <w:multiLevelType w:val="multilevel"/>
    <w:tmpl w:val="8EBC4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0123EA"/>
    <w:multiLevelType w:val="multilevel"/>
    <w:tmpl w:val="16C27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A76DD5"/>
    <w:multiLevelType w:val="multilevel"/>
    <w:tmpl w:val="AE64A8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4F353D1"/>
    <w:multiLevelType w:val="multilevel"/>
    <w:tmpl w:val="695C52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6363E24"/>
    <w:multiLevelType w:val="multilevel"/>
    <w:tmpl w:val="5CC21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497287"/>
    <w:multiLevelType w:val="multilevel"/>
    <w:tmpl w:val="DF264758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7EE3E05"/>
    <w:multiLevelType w:val="multilevel"/>
    <w:tmpl w:val="25F22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81649D8"/>
    <w:multiLevelType w:val="multilevel"/>
    <w:tmpl w:val="2BDA9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B917A4"/>
    <w:multiLevelType w:val="multilevel"/>
    <w:tmpl w:val="4EF8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9AD35B6"/>
    <w:multiLevelType w:val="multilevel"/>
    <w:tmpl w:val="B896E2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1C465311"/>
    <w:multiLevelType w:val="multilevel"/>
    <w:tmpl w:val="F1E45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EAE351B"/>
    <w:multiLevelType w:val="multilevel"/>
    <w:tmpl w:val="188ADA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0273106"/>
    <w:multiLevelType w:val="multilevel"/>
    <w:tmpl w:val="E4B8F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31A5582"/>
    <w:multiLevelType w:val="multilevel"/>
    <w:tmpl w:val="FFFC0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29" w15:restartNumberingAfterBreak="0">
    <w:nsid w:val="243D01B0"/>
    <w:multiLevelType w:val="hybridMultilevel"/>
    <w:tmpl w:val="9EE6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D13DA"/>
    <w:multiLevelType w:val="multilevel"/>
    <w:tmpl w:val="A6443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727301A"/>
    <w:multiLevelType w:val="multilevel"/>
    <w:tmpl w:val="043A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99B615A"/>
    <w:multiLevelType w:val="multilevel"/>
    <w:tmpl w:val="E782028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BC90905"/>
    <w:multiLevelType w:val="multilevel"/>
    <w:tmpl w:val="5E762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D8C1599"/>
    <w:multiLevelType w:val="multilevel"/>
    <w:tmpl w:val="985A4E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DC92C05"/>
    <w:multiLevelType w:val="multilevel"/>
    <w:tmpl w:val="F57A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DE61F65"/>
    <w:multiLevelType w:val="multilevel"/>
    <w:tmpl w:val="30C2E3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E2F0CE7"/>
    <w:multiLevelType w:val="multilevel"/>
    <w:tmpl w:val="47445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E774168"/>
    <w:multiLevelType w:val="multilevel"/>
    <w:tmpl w:val="CC460F6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E8900BA"/>
    <w:multiLevelType w:val="multilevel"/>
    <w:tmpl w:val="0B6468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F7B3967"/>
    <w:multiLevelType w:val="multilevel"/>
    <w:tmpl w:val="CFBE5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1827BED"/>
    <w:multiLevelType w:val="multilevel"/>
    <w:tmpl w:val="FD5A2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2082061"/>
    <w:multiLevelType w:val="multilevel"/>
    <w:tmpl w:val="E21C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6F51639"/>
    <w:multiLevelType w:val="multilevel"/>
    <w:tmpl w:val="5F1AF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77D0395"/>
    <w:multiLevelType w:val="multilevel"/>
    <w:tmpl w:val="4D5068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7D950FE"/>
    <w:multiLevelType w:val="multilevel"/>
    <w:tmpl w:val="AE9892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8BB19DE"/>
    <w:multiLevelType w:val="multilevel"/>
    <w:tmpl w:val="FFFC0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47" w15:restartNumberingAfterBreak="0">
    <w:nsid w:val="38C6333A"/>
    <w:multiLevelType w:val="multilevel"/>
    <w:tmpl w:val="C62AF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8D2012E"/>
    <w:multiLevelType w:val="multilevel"/>
    <w:tmpl w:val="055CF64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CCC2130"/>
    <w:multiLevelType w:val="multilevel"/>
    <w:tmpl w:val="AE18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E0925C4"/>
    <w:multiLevelType w:val="multilevel"/>
    <w:tmpl w:val="1406A9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E5C11F4"/>
    <w:multiLevelType w:val="multilevel"/>
    <w:tmpl w:val="F2D67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F710124"/>
    <w:multiLevelType w:val="multilevel"/>
    <w:tmpl w:val="BC78DA4A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567C0C"/>
    <w:multiLevelType w:val="multilevel"/>
    <w:tmpl w:val="4D088F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55B14"/>
    <w:multiLevelType w:val="multilevel"/>
    <w:tmpl w:val="8C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737F7C"/>
    <w:multiLevelType w:val="multilevel"/>
    <w:tmpl w:val="F6DA8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E51E22"/>
    <w:multiLevelType w:val="multilevel"/>
    <w:tmpl w:val="83A280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6BD7B5D"/>
    <w:multiLevelType w:val="multilevel"/>
    <w:tmpl w:val="B6B2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11E34CD"/>
    <w:multiLevelType w:val="hybridMultilevel"/>
    <w:tmpl w:val="0562E1E4"/>
    <w:lvl w:ilvl="0" w:tplc="13C82D2A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BC3F62"/>
    <w:multiLevelType w:val="multilevel"/>
    <w:tmpl w:val="B70CC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4255240"/>
    <w:multiLevelType w:val="multilevel"/>
    <w:tmpl w:val="675CB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43533D0"/>
    <w:multiLevelType w:val="multilevel"/>
    <w:tmpl w:val="BBBE2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4DB27D7"/>
    <w:multiLevelType w:val="multilevel"/>
    <w:tmpl w:val="32BA85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6856B18"/>
    <w:multiLevelType w:val="multilevel"/>
    <w:tmpl w:val="85603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79E1244"/>
    <w:multiLevelType w:val="multilevel"/>
    <w:tmpl w:val="C5168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B19168A"/>
    <w:multiLevelType w:val="hybridMultilevel"/>
    <w:tmpl w:val="512EADBC"/>
    <w:lvl w:ilvl="0" w:tplc="276A6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B2B4892"/>
    <w:multiLevelType w:val="multilevel"/>
    <w:tmpl w:val="BF1C1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FC6050B"/>
    <w:multiLevelType w:val="multilevel"/>
    <w:tmpl w:val="66E846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F14A2D"/>
    <w:multiLevelType w:val="multilevel"/>
    <w:tmpl w:val="BFF80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2BA467C"/>
    <w:multiLevelType w:val="multilevel"/>
    <w:tmpl w:val="74568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2D60506"/>
    <w:multiLevelType w:val="multilevel"/>
    <w:tmpl w:val="BCD4A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30204CE"/>
    <w:multiLevelType w:val="multilevel"/>
    <w:tmpl w:val="091E1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6173D32"/>
    <w:multiLevelType w:val="multilevel"/>
    <w:tmpl w:val="B1D25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62B4456"/>
    <w:multiLevelType w:val="multilevel"/>
    <w:tmpl w:val="C1045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936785C"/>
    <w:multiLevelType w:val="multilevel"/>
    <w:tmpl w:val="55E6B83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D157FF9"/>
    <w:multiLevelType w:val="multilevel"/>
    <w:tmpl w:val="78700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E034581"/>
    <w:multiLevelType w:val="multilevel"/>
    <w:tmpl w:val="4CF23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0F24C17"/>
    <w:multiLevelType w:val="multilevel"/>
    <w:tmpl w:val="9572B5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1F102B6"/>
    <w:multiLevelType w:val="multilevel"/>
    <w:tmpl w:val="660C4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5CB506E"/>
    <w:multiLevelType w:val="multilevel"/>
    <w:tmpl w:val="BD702A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8344200"/>
    <w:multiLevelType w:val="multilevel"/>
    <w:tmpl w:val="8A3A640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84A7211"/>
    <w:multiLevelType w:val="multilevel"/>
    <w:tmpl w:val="8DE035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AC80EED"/>
    <w:multiLevelType w:val="multilevel"/>
    <w:tmpl w:val="B4BAE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B9978DD"/>
    <w:multiLevelType w:val="multilevel"/>
    <w:tmpl w:val="FD487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7748916">
    <w:abstractNumId w:val="50"/>
  </w:num>
  <w:num w:numId="2" w16cid:durableId="1398936973">
    <w:abstractNumId w:val="64"/>
  </w:num>
  <w:num w:numId="3" w16cid:durableId="2045402356">
    <w:abstractNumId w:val="34"/>
  </w:num>
  <w:num w:numId="4" w16cid:durableId="624577762">
    <w:abstractNumId w:val="80"/>
  </w:num>
  <w:num w:numId="5" w16cid:durableId="873541247">
    <w:abstractNumId w:val="81"/>
  </w:num>
  <w:num w:numId="6" w16cid:durableId="1667980861">
    <w:abstractNumId w:val="72"/>
  </w:num>
  <w:num w:numId="7" w16cid:durableId="1150319213">
    <w:abstractNumId w:val="78"/>
  </w:num>
  <w:num w:numId="8" w16cid:durableId="649478685">
    <w:abstractNumId w:val="16"/>
  </w:num>
  <w:num w:numId="9" w16cid:durableId="1291397147">
    <w:abstractNumId w:val="67"/>
  </w:num>
  <w:num w:numId="10" w16cid:durableId="762845677">
    <w:abstractNumId w:val="26"/>
  </w:num>
  <w:num w:numId="11" w16cid:durableId="1391224342">
    <w:abstractNumId w:val="7"/>
  </w:num>
  <w:num w:numId="12" w16cid:durableId="1284461638">
    <w:abstractNumId w:val="11"/>
  </w:num>
  <w:num w:numId="13" w16cid:durableId="1827739780">
    <w:abstractNumId w:val="52"/>
  </w:num>
  <w:num w:numId="14" w16cid:durableId="229117695">
    <w:abstractNumId w:val="45"/>
  </w:num>
  <w:num w:numId="15" w16cid:durableId="367947537">
    <w:abstractNumId w:val="56"/>
  </w:num>
  <w:num w:numId="16" w16cid:durableId="271977803">
    <w:abstractNumId w:val="79"/>
  </w:num>
  <w:num w:numId="17" w16cid:durableId="602153038">
    <w:abstractNumId w:val="62"/>
  </w:num>
  <w:num w:numId="18" w16cid:durableId="501748815">
    <w:abstractNumId w:val="38"/>
  </w:num>
  <w:num w:numId="19" w16cid:durableId="308945012">
    <w:abstractNumId w:val="74"/>
  </w:num>
  <w:num w:numId="20" w16cid:durableId="72969269">
    <w:abstractNumId w:val="20"/>
  </w:num>
  <w:num w:numId="21" w16cid:durableId="251205862">
    <w:abstractNumId w:val="4"/>
  </w:num>
  <w:num w:numId="22" w16cid:durableId="43451808">
    <w:abstractNumId w:val="27"/>
  </w:num>
  <w:num w:numId="23" w16cid:durableId="247934151">
    <w:abstractNumId w:val="60"/>
  </w:num>
  <w:num w:numId="24" w16cid:durableId="174924871">
    <w:abstractNumId w:val="59"/>
  </w:num>
  <w:num w:numId="25" w16cid:durableId="1048601474">
    <w:abstractNumId w:val="51"/>
  </w:num>
  <w:num w:numId="26" w16cid:durableId="1120610069">
    <w:abstractNumId w:val="5"/>
  </w:num>
  <w:num w:numId="27" w16cid:durableId="294877250">
    <w:abstractNumId w:val="36"/>
  </w:num>
  <w:num w:numId="28" w16cid:durableId="209532504">
    <w:abstractNumId w:val="10"/>
  </w:num>
  <w:num w:numId="29" w16cid:durableId="343016196">
    <w:abstractNumId w:val="44"/>
  </w:num>
  <w:num w:numId="30" w16cid:durableId="1476221726">
    <w:abstractNumId w:val="14"/>
  </w:num>
  <w:num w:numId="31" w16cid:durableId="1354726479">
    <w:abstractNumId w:val="41"/>
  </w:num>
  <w:num w:numId="32" w16cid:durableId="2117291737">
    <w:abstractNumId w:val="53"/>
  </w:num>
  <w:num w:numId="33" w16cid:durableId="1910186399">
    <w:abstractNumId w:val="15"/>
  </w:num>
  <w:num w:numId="34" w16cid:durableId="1680544115">
    <w:abstractNumId w:val="37"/>
  </w:num>
  <w:num w:numId="35" w16cid:durableId="366877170">
    <w:abstractNumId w:val="23"/>
  </w:num>
  <w:num w:numId="36" w16cid:durableId="137109566">
    <w:abstractNumId w:val="0"/>
  </w:num>
  <w:num w:numId="37" w16cid:durableId="2109736637">
    <w:abstractNumId w:val="2"/>
  </w:num>
  <w:num w:numId="38" w16cid:durableId="114255297">
    <w:abstractNumId w:val="54"/>
  </w:num>
  <w:num w:numId="39" w16cid:durableId="1036007481">
    <w:abstractNumId w:val="32"/>
  </w:num>
  <w:num w:numId="40" w16cid:durableId="1277634722">
    <w:abstractNumId w:val="33"/>
  </w:num>
  <w:num w:numId="41" w16cid:durableId="549341037">
    <w:abstractNumId w:val="19"/>
  </w:num>
  <w:num w:numId="42" w16cid:durableId="105663739">
    <w:abstractNumId w:val="76"/>
  </w:num>
  <w:num w:numId="43" w16cid:durableId="569966999">
    <w:abstractNumId w:val="82"/>
  </w:num>
  <w:num w:numId="44" w16cid:durableId="674848218">
    <w:abstractNumId w:val="31"/>
  </w:num>
  <w:num w:numId="45" w16cid:durableId="878132149">
    <w:abstractNumId w:val="66"/>
  </w:num>
  <w:num w:numId="46" w16cid:durableId="1307585527">
    <w:abstractNumId w:val="71"/>
  </w:num>
  <w:num w:numId="47" w16cid:durableId="250744630">
    <w:abstractNumId w:val="48"/>
  </w:num>
  <w:num w:numId="48" w16cid:durableId="1283463490">
    <w:abstractNumId w:val="83"/>
  </w:num>
  <w:num w:numId="49" w16cid:durableId="1322083502">
    <w:abstractNumId w:val="68"/>
  </w:num>
  <w:num w:numId="50" w16cid:durableId="1687252404">
    <w:abstractNumId w:val="69"/>
  </w:num>
  <w:num w:numId="51" w16cid:durableId="297609321">
    <w:abstractNumId w:val="70"/>
  </w:num>
  <w:num w:numId="52" w16cid:durableId="5376145">
    <w:abstractNumId w:val="49"/>
  </w:num>
  <w:num w:numId="53" w16cid:durableId="1674525871">
    <w:abstractNumId w:val="35"/>
  </w:num>
  <w:num w:numId="54" w16cid:durableId="1856339884">
    <w:abstractNumId w:val="21"/>
  </w:num>
  <w:num w:numId="55" w16cid:durableId="205337896">
    <w:abstractNumId w:val="55"/>
  </w:num>
  <w:num w:numId="56" w16cid:durableId="406465621">
    <w:abstractNumId w:val="73"/>
  </w:num>
  <w:num w:numId="57" w16cid:durableId="628242000">
    <w:abstractNumId w:val="47"/>
  </w:num>
  <w:num w:numId="58" w16cid:durableId="874005457">
    <w:abstractNumId w:val="40"/>
  </w:num>
  <w:num w:numId="59" w16cid:durableId="1288857493">
    <w:abstractNumId w:val="8"/>
  </w:num>
  <w:num w:numId="60" w16cid:durableId="387608592">
    <w:abstractNumId w:val="42"/>
  </w:num>
  <w:num w:numId="61" w16cid:durableId="1772168561">
    <w:abstractNumId w:val="6"/>
  </w:num>
  <w:num w:numId="62" w16cid:durableId="1803034825">
    <w:abstractNumId w:val="22"/>
  </w:num>
  <w:num w:numId="63" w16cid:durableId="1160080453">
    <w:abstractNumId w:val="43"/>
  </w:num>
  <w:num w:numId="64" w16cid:durableId="680930843">
    <w:abstractNumId w:val="75"/>
  </w:num>
  <w:num w:numId="65" w16cid:durableId="1951357089">
    <w:abstractNumId w:val="12"/>
  </w:num>
  <w:num w:numId="66" w16cid:durableId="1682968741">
    <w:abstractNumId w:val="9"/>
  </w:num>
  <w:num w:numId="67" w16cid:durableId="1778982695">
    <w:abstractNumId w:val="61"/>
  </w:num>
  <w:num w:numId="68" w16cid:durableId="35396978">
    <w:abstractNumId w:val="1"/>
  </w:num>
  <w:num w:numId="69" w16cid:durableId="1157921450">
    <w:abstractNumId w:val="18"/>
  </w:num>
  <w:num w:numId="70" w16cid:durableId="680857009">
    <w:abstractNumId w:val="39"/>
  </w:num>
  <w:num w:numId="71" w16cid:durableId="707803548">
    <w:abstractNumId w:val="17"/>
  </w:num>
  <w:num w:numId="72" w16cid:durableId="16587054">
    <w:abstractNumId w:val="57"/>
  </w:num>
  <w:num w:numId="73" w16cid:durableId="1116370209">
    <w:abstractNumId w:val="63"/>
  </w:num>
  <w:num w:numId="74" w16cid:durableId="1359310721">
    <w:abstractNumId w:val="25"/>
  </w:num>
  <w:num w:numId="75" w16cid:durableId="428353115">
    <w:abstractNumId w:val="3"/>
  </w:num>
  <w:num w:numId="76" w16cid:durableId="2005468059">
    <w:abstractNumId w:val="13"/>
  </w:num>
  <w:num w:numId="77" w16cid:durableId="1692149883">
    <w:abstractNumId w:val="28"/>
  </w:num>
  <w:num w:numId="78" w16cid:durableId="1178153207">
    <w:abstractNumId w:val="77"/>
  </w:num>
  <w:num w:numId="79" w16cid:durableId="533420879">
    <w:abstractNumId w:val="30"/>
  </w:num>
  <w:num w:numId="80" w16cid:durableId="230241755">
    <w:abstractNumId w:val="46"/>
  </w:num>
  <w:num w:numId="81" w16cid:durableId="1627200130">
    <w:abstractNumId w:val="65"/>
  </w:num>
  <w:num w:numId="82" w16cid:durableId="166214884">
    <w:abstractNumId w:val="29"/>
  </w:num>
  <w:num w:numId="83" w16cid:durableId="74978398">
    <w:abstractNumId w:val="58"/>
  </w:num>
  <w:num w:numId="84" w16cid:durableId="2147383748">
    <w:abstractNumId w:val="2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E9"/>
    <w:rsid w:val="00024D67"/>
    <w:rsid w:val="000A3284"/>
    <w:rsid w:val="000C6D66"/>
    <w:rsid w:val="00246911"/>
    <w:rsid w:val="00265D39"/>
    <w:rsid w:val="00314184"/>
    <w:rsid w:val="00352C5D"/>
    <w:rsid w:val="003A534E"/>
    <w:rsid w:val="003C2C11"/>
    <w:rsid w:val="003D5021"/>
    <w:rsid w:val="005A52CF"/>
    <w:rsid w:val="005B72A7"/>
    <w:rsid w:val="0064012F"/>
    <w:rsid w:val="0069489E"/>
    <w:rsid w:val="009566B1"/>
    <w:rsid w:val="00B15ECD"/>
    <w:rsid w:val="00BC66B6"/>
    <w:rsid w:val="00C828E1"/>
    <w:rsid w:val="00C86AC5"/>
    <w:rsid w:val="00D16343"/>
    <w:rsid w:val="00E20102"/>
    <w:rsid w:val="00E328E9"/>
    <w:rsid w:val="00F447C5"/>
    <w:rsid w:val="00FE143F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CD31"/>
  <w15:docId w15:val="{94F8CFE2-7ED7-40DB-92CF-D5190CE5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246911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0F0D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line="274" w:lineRule="auto"/>
      <w:ind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420" w:line="218" w:lineRule="auto"/>
      <w:ind w:left="2060"/>
    </w:pPr>
    <w:rPr>
      <w:rFonts w:ascii="Times New Roman" w:eastAsia="Times New Roman" w:hAnsi="Times New Roman" w:cs="Times New Roman"/>
      <w:i/>
      <w:iCs/>
      <w:color w:val="140F0D"/>
      <w:sz w:val="20"/>
      <w:szCs w:val="20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3D5021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4">
    <w:name w:val="Заголовок №4_"/>
    <w:basedOn w:val="a0"/>
    <w:link w:val="40"/>
    <w:rsid w:val="00FF6AD6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FF6AD6"/>
    <w:pPr>
      <w:ind w:firstLine="70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uiPriority w:val="1"/>
    <w:rsid w:val="00246911"/>
    <w:rPr>
      <w:rFonts w:ascii="Times New Roman" w:eastAsia="Times New Roman" w:hAnsi="Times New Roman" w:cs="Times New Roman"/>
      <w:lang w:bidi="ar-SA"/>
    </w:rPr>
  </w:style>
  <w:style w:type="paragraph" w:styleId="a8">
    <w:name w:val="footer"/>
    <w:basedOn w:val="a"/>
    <w:link w:val="a9"/>
    <w:uiPriority w:val="99"/>
    <w:unhideWhenUsed/>
    <w:rsid w:val="00246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911"/>
    <w:rPr>
      <w:color w:val="000000"/>
    </w:rPr>
  </w:style>
  <w:style w:type="character" w:styleId="aa">
    <w:name w:val="page number"/>
    <w:basedOn w:val="a0"/>
    <w:rsid w:val="00246911"/>
  </w:style>
  <w:style w:type="table" w:styleId="ab">
    <w:name w:val="Table Grid"/>
    <w:basedOn w:val="a1"/>
    <w:uiPriority w:val="59"/>
    <w:rsid w:val="00246911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91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3">
    <w:name w:val="Заголовок №3_"/>
    <w:basedOn w:val="a0"/>
    <w:link w:val="30"/>
    <w:rsid w:val="00246911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246911"/>
    <w:pPr>
      <w:ind w:left="140"/>
      <w:outlineLvl w:val="2"/>
    </w:pPr>
    <w:rPr>
      <w:rFonts w:ascii="Times New Roman" w:eastAsia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D16343"/>
    <w:pPr>
      <w:autoSpaceDE w:val="0"/>
      <w:autoSpaceDN w:val="0"/>
      <w:ind w:left="2162" w:hanging="36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2">
    <w:name w:val="Table Normal2"/>
    <w:uiPriority w:val="2"/>
    <w:semiHidden/>
    <w:qFormat/>
    <w:rsid w:val="00D16343"/>
    <w:pPr>
      <w:autoSpaceDE w:val="0"/>
      <w:autoSpaceDN w:val="0"/>
    </w:pPr>
    <w:rPr>
      <w:rFonts w:asciiTheme="minorHAnsi" w:eastAsia="Calibr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A534E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3A534E"/>
    <w:rPr>
      <w:rFonts w:ascii="Times New Roman" w:eastAsia="Times New Roman" w:hAnsi="Times New Roman" w:cs="Times New Roman"/>
      <w:lang w:eastAsia="en-US" w:bidi="ar-SA"/>
    </w:rPr>
  </w:style>
  <w:style w:type="character" w:customStyle="1" w:styleId="c6">
    <w:name w:val="c6"/>
    <w:basedOn w:val="a0"/>
    <w:rsid w:val="003A534E"/>
  </w:style>
  <w:style w:type="paragraph" w:styleId="af">
    <w:name w:val="Normal (Web)"/>
    <w:basedOn w:val="a"/>
    <w:uiPriority w:val="99"/>
    <w:rsid w:val="003A53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4">
    <w:name w:val="Сетка таблицы1"/>
    <w:basedOn w:val="a1"/>
    <w:next w:val="ab"/>
    <w:uiPriority w:val="59"/>
    <w:rsid w:val="003A534E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3A534E"/>
    <w:pPr>
      <w:widowControl/>
    </w:pPr>
    <w:rPr>
      <w:rFonts w:ascii="Calibri" w:eastAsia="Calibri" w:hAnsi="Calibri" w:cs="Times New Roman"/>
      <w:kern w:val="2"/>
      <w:sz w:val="22"/>
      <w:szCs w:val="22"/>
      <w:lang w:eastAsia="en-US" w:bidi="ar-SA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A53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5">
    <w:name w:val="c15"/>
    <w:basedOn w:val="a"/>
    <w:rsid w:val="003A53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Strong"/>
    <w:basedOn w:val="a0"/>
    <w:uiPriority w:val="22"/>
    <w:qFormat/>
    <w:rsid w:val="003A534E"/>
    <w:rPr>
      <w:b/>
      <w:bCs/>
    </w:rPr>
  </w:style>
  <w:style w:type="character" w:styleId="af1">
    <w:name w:val="Emphasis"/>
    <w:basedOn w:val="a0"/>
    <w:uiPriority w:val="20"/>
    <w:qFormat/>
    <w:rsid w:val="003A5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 2013–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</cp:revision>
  <dcterms:created xsi:type="dcterms:W3CDTF">2022-12-07T12:02:00Z</dcterms:created>
  <dcterms:modified xsi:type="dcterms:W3CDTF">2023-12-22T11:31:00Z</dcterms:modified>
</cp:coreProperties>
</file>