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8" w:type="dxa"/>
        <w:tblInd w:w="-2110" w:type="dxa"/>
        <w:tblLayout w:type="fixed"/>
        <w:tblLook w:val="01E0" w:firstRow="1" w:lastRow="1" w:firstColumn="1" w:lastColumn="1" w:noHBand="0" w:noVBand="0"/>
      </w:tblPr>
      <w:tblGrid>
        <w:gridCol w:w="301"/>
        <w:gridCol w:w="1304"/>
        <w:gridCol w:w="8363"/>
      </w:tblGrid>
      <w:tr w:rsidR="00886AD9" w:rsidRPr="00886AD9" w14:paraId="5991B908" w14:textId="77777777" w:rsidTr="00886AD9">
        <w:trPr>
          <w:trHeight w:val="1275"/>
        </w:trPr>
        <w:tc>
          <w:tcPr>
            <w:tcW w:w="1605" w:type="dxa"/>
            <w:gridSpan w:val="2"/>
            <w:vAlign w:val="center"/>
          </w:tcPr>
          <w:p w14:paraId="5991B908" w14:textId="77777777" w:rsidR="00886AD9" w:rsidRPr="00886AD9" w:rsidRDefault="00886AD9" w:rsidP="00D65D31">
            <w:pPr>
              <w:jc w:val="center"/>
              <w:rPr>
                <w:rFonts w:ascii="Times New Roman" w:hAnsi="Times New Roman" w:cs="Times New Roman"/>
                <w:b/>
                <w:bCs/>
              </w:rPr>
            </w:pPr>
            <w:bookmarkStart w:id="0" w:name="_Hlk121223454"/>
            <w:r w:rsidRPr="00886AD9">
              <w:rPr>
                <w:rFonts w:ascii="Times New Roman" w:hAnsi="Times New Roman" w:cs="Times New Roman"/>
                <w:b/>
                <w:bCs/>
                <w:noProof/>
              </w:rPr>
              <w:drawing>
                <wp:inline distT="0" distB="0" distL="0" distR="0" wp14:anchorId="12A85D73" wp14:editId="6015BA46">
                  <wp:extent cx="723900" cy="883205"/>
                  <wp:effectExtent l="0" t="0" r="0" b="0"/>
                  <wp:docPr id="3" name="Рисунок 1" descr="Z:\МАДО\Балкиева\1200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МАДО\Балкиева\1200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30287" cy="890998"/>
                          </a:xfrm>
                          <a:prstGeom prst="rect">
                            <a:avLst/>
                          </a:prstGeom>
                          <a:noFill/>
                          <a:ln>
                            <a:noFill/>
                          </a:ln>
                        </pic:spPr>
                      </pic:pic>
                    </a:graphicData>
                  </a:graphic>
                </wp:inline>
              </w:drawing>
            </w:r>
          </w:p>
        </w:tc>
        <w:tc>
          <w:tcPr>
            <w:tcW w:w="8363" w:type="dxa"/>
          </w:tcPr>
          <w:p w14:paraId="5991B908" w14:textId="77777777" w:rsidR="00886AD9" w:rsidRPr="00886AD9" w:rsidRDefault="00886AD9" w:rsidP="00D65D31">
            <w:pPr>
              <w:jc w:val="center"/>
              <w:rPr>
                <w:rFonts w:ascii="Times New Roman" w:hAnsi="Times New Roman" w:cs="Times New Roman"/>
                <w:b/>
                <w:bCs/>
              </w:rPr>
            </w:pPr>
          </w:p>
          <w:p w14:paraId="5991B908" w14:textId="77777777" w:rsidR="00886AD9" w:rsidRPr="00886AD9" w:rsidRDefault="00886AD9" w:rsidP="00D65D31">
            <w:pPr>
              <w:jc w:val="center"/>
              <w:rPr>
                <w:rFonts w:ascii="Times New Roman" w:hAnsi="Times New Roman" w:cs="Times New Roman"/>
                <w:b/>
                <w:bCs/>
              </w:rPr>
            </w:pPr>
            <w:r w:rsidRPr="00886AD9">
              <w:rPr>
                <w:rFonts w:ascii="Times New Roman" w:hAnsi="Times New Roman" w:cs="Times New Roman"/>
                <w:b/>
                <w:bCs/>
              </w:rPr>
              <w:t>АВТОНОМНАЯ НЕКОММЕРЧЕСКАЯ ОРГАНИЗАЦИЯ</w:t>
            </w:r>
          </w:p>
          <w:p w14:paraId="5991B908" w14:textId="77777777" w:rsidR="00886AD9" w:rsidRPr="00886AD9" w:rsidRDefault="00886AD9" w:rsidP="00D65D31">
            <w:pPr>
              <w:jc w:val="center"/>
              <w:rPr>
                <w:rFonts w:ascii="Times New Roman" w:hAnsi="Times New Roman" w:cs="Times New Roman"/>
                <w:b/>
                <w:bCs/>
              </w:rPr>
            </w:pPr>
            <w:r w:rsidRPr="00886AD9">
              <w:rPr>
                <w:rFonts w:ascii="Times New Roman" w:hAnsi="Times New Roman" w:cs="Times New Roman"/>
                <w:b/>
                <w:bCs/>
              </w:rPr>
              <w:t>ВЫСШЕГО ОБРАЗОВАНИЯ</w:t>
            </w:r>
          </w:p>
          <w:p w14:paraId="5991B908" w14:textId="77777777" w:rsidR="00886AD9" w:rsidRPr="00886AD9" w:rsidRDefault="00886AD9" w:rsidP="00D65D31">
            <w:pPr>
              <w:jc w:val="center"/>
              <w:rPr>
                <w:rFonts w:ascii="Times New Roman" w:hAnsi="Times New Roman" w:cs="Times New Roman"/>
                <w:b/>
                <w:bCs/>
              </w:rPr>
            </w:pPr>
            <w:r w:rsidRPr="00886AD9">
              <w:rPr>
                <w:rFonts w:ascii="Times New Roman" w:hAnsi="Times New Roman" w:cs="Times New Roman"/>
                <w:b/>
                <w:bCs/>
              </w:rPr>
              <w:t xml:space="preserve">«МОСКОВСКИЙ ИНСТИТУТ СОВРЕМЕННОГО </w:t>
            </w:r>
          </w:p>
          <w:p w14:paraId="5991B908" w14:textId="77777777" w:rsidR="00886AD9" w:rsidRPr="00886AD9" w:rsidRDefault="00886AD9" w:rsidP="00D65D31">
            <w:pPr>
              <w:jc w:val="center"/>
              <w:rPr>
                <w:rFonts w:ascii="Times New Roman" w:hAnsi="Times New Roman" w:cs="Times New Roman"/>
                <w:b/>
                <w:bCs/>
              </w:rPr>
            </w:pPr>
            <w:r w:rsidRPr="00886AD9">
              <w:rPr>
                <w:rFonts w:ascii="Times New Roman" w:hAnsi="Times New Roman" w:cs="Times New Roman"/>
                <w:b/>
                <w:bCs/>
              </w:rPr>
              <w:t>АКАДЕМИЧЕСКОГО ОБРАЗОВАНИЯ»</w:t>
            </w:r>
          </w:p>
          <w:p w14:paraId="5991B908" w14:textId="77777777" w:rsidR="00886AD9" w:rsidRPr="00886AD9" w:rsidRDefault="00886AD9" w:rsidP="00D65D31">
            <w:pPr>
              <w:jc w:val="center"/>
              <w:rPr>
                <w:rFonts w:ascii="Times New Roman" w:hAnsi="Times New Roman" w:cs="Times New Roman"/>
                <w:b/>
                <w:bCs/>
              </w:rPr>
            </w:pPr>
          </w:p>
        </w:tc>
      </w:tr>
      <w:tr w:rsidR="00886AD9" w:rsidRPr="00886AD9" w14:paraId="5991B908" w14:textId="77777777" w:rsidTr="00886AD9">
        <w:trPr>
          <w:trHeight w:val="616"/>
        </w:trPr>
        <w:tc>
          <w:tcPr>
            <w:tcW w:w="301" w:type="dxa"/>
          </w:tcPr>
          <w:p w14:paraId="5991B908" w14:textId="77777777" w:rsidR="00886AD9" w:rsidRPr="00886AD9" w:rsidRDefault="00886AD9" w:rsidP="00D65D31">
            <w:pPr>
              <w:rPr>
                <w:rFonts w:ascii="Times New Roman" w:hAnsi="Times New Roman" w:cs="Times New Roman"/>
                <w:b/>
                <w:bCs/>
              </w:rPr>
            </w:pPr>
          </w:p>
          <w:p w14:paraId="5991B908" w14:textId="77777777" w:rsidR="00886AD9" w:rsidRPr="00886AD9" w:rsidRDefault="00886AD9" w:rsidP="00D65D31">
            <w:pPr>
              <w:rPr>
                <w:rFonts w:ascii="Times New Roman" w:hAnsi="Times New Roman" w:cs="Times New Roman"/>
                <w:b/>
                <w:bCs/>
              </w:rPr>
            </w:pPr>
          </w:p>
        </w:tc>
        <w:tc>
          <w:tcPr>
            <w:tcW w:w="9667" w:type="dxa"/>
            <w:gridSpan w:val="2"/>
          </w:tcPr>
          <w:p w14:paraId="5991B908" w14:textId="77777777" w:rsidR="00886AD9" w:rsidRPr="00886AD9" w:rsidRDefault="00886AD9" w:rsidP="00D65D31">
            <w:pPr>
              <w:suppressAutoHyphens/>
              <w:jc w:val="center"/>
              <w:rPr>
                <w:rFonts w:ascii="Times New Roman" w:hAnsi="Times New Roman" w:cs="Times New Roman"/>
                <w:b/>
                <w:bCs/>
              </w:rPr>
            </w:pPr>
            <w:r w:rsidRPr="00886AD9">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3C9803CB" wp14:editId="2ED65FF5">
                      <wp:simplePos x="0" y="0"/>
                      <wp:positionH relativeFrom="column">
                        <wp:posOffset>-270510</wp:posOffset>
                      </wp:positionH>
                      <wp:positionV relativeFrom="paragraph">
                        <wp:posOffset>1905</wp:posOffset>
                      </wp:positionV>
                      <wp:extent cx="6336000" cy="0"/>
                      <wp:effectExtent l="0" t="0" r="0" b="0"/>
                      <wp:wrapNone/>
                      <wp:docPr id="49740510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7C765" id="_x0000_t32" coordsize="21600,21600" o:spt="32" o:oned="t" path="m,l21600,21600e" filled="f">
                      <v:path arrowok="t" fillok="f" o:connecttype="none"/>
                      <o:lock v:ext="edit" shapetype="t"/>
                    </v:shapetype>
                    <v:shape id="Прямая со стрелкой 1" o:spid="_x0000_s1026" type="#_x0000_t32" style="position:absolute;margin-left:-21.3pt;margin-top:.15pt;width:49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" strokeweight="1pt"/>
                  </w:pict>
                </mc:Fallback>
              </mc:AlternateContent>
            </w:r>
            <w:r w:rsidRPr="00886AD9">
              <w:rPr>
                <w:rFonts w:ascii="Times New Roman" w:hAnsi="Times New Roman" w:cs="Times New Roman"/>
                <w:b/>
                <w:bCs/>
              </w:rPr>
              <w:t>109129, г. Москва, ул. 11-я Текстильщиков, д. 7,</w:t>
            </w:r>
          </w:p>
          <w:p w14:paraId="5991B908" w14:textId="77777777" w:rsidR="00886AD9" w:rsidRPr="00886AD9" w:rsidRDefault="00886AD9" w:rsidP="00D65D31">
            <w:pPr>
              <w:suppressAutoHyphens/>
              <w:jc w:val="center"/>
              <w:rPr>
                <w:rFonts w:ascii="Times New Roman" w:hAnsi="Times New Roman" w:cs="Times New Roman"/>
                <w:b/>
                <w:bCs/>
              </w:rPr>
            </w:pPr>
            <w:r w:rsidRPr="00886AD9">
              <w:rPr>
                <w:rFonts w:ascii="Times New Roman" w:hAnsi="Times New Roman" w:cs="Times New Roman"/>
                <w:b/>
                <w:bCs/>
              </w:rPr>
              <w:t>109518, г. Москва, ул. Саратовская, д. 31, тел: (495) 540-57-53</w:t>
            </w:r>
          </w:p>
          <w:p w14:paraId="5991B908" w14:textId="77777777" w:rsidR="00886AD9" w:rsidRPr="00886AD9" w:rsidRDefault="00886AD9" w:rsidP="00D65D31">
            <w:pPr>
              <w:suppressAutoHyphens/>
              <w:jc w:val="center"/>
              <w:rPr>
                <w:rFonts w:ascii="Times New Roman" w:hAnsi="Times New Roman" w:cs="Times New Roman"/>
                <w:b/>
                <w:bCs/>
              </w:rPr>
            </w:pPr>
            <w:r w:rsidRPr="00886AD9">
              <w:rPr>
                <w:rFonts w:ascii="Times New Roman" w:hAnsi="Times New Roman" w:cs="Times New Roman"/>
                <w:b/>
                <w:bCs/>
              </w:rPr>
              <w:t>E-mail:info@misaoinst.ru  www.misaoinst.ru</w:t>
            </w:r>
          </w:p>
        </w:tc>
      </w:tr>
    </w:tbl>
    <w:p w14:paraId="5991B908" w14:textId="77777777" w:rsidR="00886AD9" w:rsidRPr="00886AD9" w:rsidRDefault="00886AD9" w:rsidP="00886AD9">
      <w:pPr>
        <w:tabs>
          <w:tab w:val="left" w:pos="0"/>
        </w:tabs>
        <w:spacing w:line="252" w:lineRule="auto"/>
        <w:ind w:right="141"/>
        <w:contextualSpacing/>
        <w:jc w:val="right"/>
        <w:rPr>
          <w:rFonts w:ascii="Times New Roman" w:hAnsi="Times New Roman" w:cs="Times New Roman"/>
          <w:b/>
          <w:bCs/>
        </w:rPr>
      </w:pPr>
    </w:p>
    <w:p w14:paraId="5991B908" w14:textId="77777777" w:rsidR="00886AD9" w:rsidRPr="00886AD9" w:rsidRDefault="00886AD9" w:rsidP="00886AD9">
      <w:pPr>
        <w:tabs>
          <w:tab w:val="left" w:pos="0"/>
        </w:tabs>
        <w:spacing w:line="252" w:lineRule="auto"/>
        <w:ind w:right="141"/>
        <w:contextualSpacing/>
        <w:jc w:val="right"/>
        <w:rPr>
          <w:rFonts w:ascii="Times New Roman" w:hAnsi="Times New Roman" w:cs="Times New Roman"/>
          <w:b/>
          <w:bCs/>
        </w:rPr>
      </w:pPr>
      <w:r w:rsidRPr="00886AD9">
        <w:rPr>
          <w:rFonts w:ascii="Times New Roman" w:hAnsi="Times New Roman" w:cs="Times New Roman"/>
          <w:b/>
          <w:bCs/>
        </w:rPr>
        <w:t>УТВЕРЖДАЮ</w:t>
      </w:r>
    </w:p>
    <w:p w14:paraId="5991B908" w14:textId="77777777" w:rsidR="00886AD9" w:rsidRPr="00886AD9" w:rsidRDefault="00886AD9" w:rsidP="00886AD9">
      <w:pPr>
        <w:tabs>
          <w:tab w:val="left" w:pos="0"/>
          <w:tab w:val="left" w:pos="5387"/>
          <w:tab w:val="left" w:pos="5812"/>
        </w:tabs>
        <w:ind w:right="141"/>
        <w:contextualSpacing/>
        <w:jc w:val="right"/>
        <w:rPr>
          <w:rFonts w:ascii="Times New Roman" w:hAnsi="Times New Roman" w:cs="Times New Roman"/>
          <w:b/>
          <w:bCs/>
        </w:rPr>
      </w:pPr>
      <w:r w:rsidRPr="00886AD9">
        <w:rPr>
          <w:rFonts w:ascii="Times New Roman" w:hAnsi="Times New Roman" w:cs="Times New Roman"/>
          <w:b/>
          <w:bCs/>
        </w:rPr>
        <w:t>Ректор АНО ВО «МИСАО»</w:t>
      </w:r>
    </w:p>
    <w:p w14:paraId="5991B908" w14:textId="77777777" w:rsidR="00886AD9" w:rsidRPr="00886AD9" w:rsidRDefault="00886AD9" w:rsidP="00886AD9">
      <w:pPr>
        <w:tabs>
          <w:tab w:val="left" w:pos="0"/>
          <w:tab w:val="left" w:pos="5387"/>
          <w:tab w:val="left" w:pos="5812"/>
        </w:tabs>
        <w:ind w:right="141"/>
        <w:contextualSpacing/>
        <w:jc w:val="right"/>
        <w:rPr>
          <w:rFonts w:ascii="Times New Roman" w:hAnsi="Times New Roman" w:cs="Times New Roman"/>
          <w:b/>
          <w:bCs/>
        </w:rPr>
      </w:pPr>
      <w:r w:rsidRPr="00886AD9">
        <w:rPr>
          <w:rFonts w:ascii="Times New Roman" w:hAnsi="Times New Roman" w:cs="Times New Roman"/>
          <w:b/>
          <w:bCs/>
        </w:rPr>
        <w:t>Л.В. Астанина</w:t>
      </w:r>
    </w:p>
    <w:p w14:paraId="5991B908" w14:textId="77777777" w:rsidR="00886AD9" w:rsidRPr="003E4682" w:rsidRDefault="003E4682" w:rsidP="003E4682">
      <w:pPr>
        <w:tabs>
          <w:tab w:val="left" w:pos="0"/>
          <w:tab w:val="left" w:pos="5387"/>
          <w:tab w:val="left" w:pos="5812"/>
        </w:tabs>
        <w:ind w:right="141"/>
        <w:contextualSpacing/>
        <w:jc w:val="right"/>
        <w:rPr>
          <w:rFonts w:ascii="Times New Roman" w:eastAsia="Calibri" w:hAnsi="Times New Roman" w:cs="Times New Roman"/>
          <w:b/>
        </w:rPr>
      </w:pPr>
      <w:r>
        <w:rPr>
          <w:rFonts w:ascii="Times New Roman" w:hAnsi="Times New Roman" w:cs="Times New Roman"/>
          <w:b/>
          <w:bCs/>
        </w:rPr>
        <w:t xml:space="preserve"> </w:t>
      </w:r>
      <w:bookmarkStart w:id="1" w:name="_Hlk148016334"/>
      <w:r>
        <w:rPr>
          <w:rFonts w:ascii="Times New Roman" w:eastAsia="Calibri" w:hAnsi="Times New Roman" w:cs="Times New Roman"/>
          <w:b/>
        </w:rPr>
        <w:t xml:space="preserve"> </w:t>
      </w:r>
      <w:bookmarkStart w:id="2" w:name="_Hlk148014531"/>
      <w:r w:rsidRPr="00952365">
        <w:rPr>
          <w:rFonts w:ascii="Times New Roman" w:eastAsia="Calibri" w:hAnsi="Times New Roman" w:cs="Times New Roman"/>
          <w:b/>
        </w:rPr>
        <w:t>«28» августа 2023 г.</w:t>
      </w:r>
      <w:bookmarkEnd w:id="2"/>
      <w:bookmarkEnd w:id="1"/>
    </w:p>
    <w:p w14:paraId="5991B908" w14:textId="77777777" w:rsidR="00886AD9" w:rsidRPr="00886AD9" w:rsidRDefault="00886AD9" w:rsidP="00886AD9">
      <w:pPr>
        <w:tabs>
          <w:tab w:val="left" w:pos="0"/>
          <w:tab w:val="left" w:pos="5387"/>
          <w:tab w:val="left" w:pos="5812"/>
        </w:tabs>
        <w:ind w:right="141"/>
        <w:contextualSpacing/>
        <w:jc w:val="right"/>
        <w:rPr>
          <w:rFonts w:ascii="Times New Roman" w:hAnsi="Times New Roman" w:cs="Times New Roman"/>
          <w:b/>
          <w:bCs/>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1701"/>
        <w:gridCol w:w="3974"/>
      </w:tblGrid>
      <w:tr w:rsidR="00886AD9" w:rsidRPr="00886AD9" w14:paraId="5991B908" w14:textId="77777777" w:rsidTr="00D65D31">
        <w:trPr>
          <w:jc w:val="right"/>
        </w:trPr>
        <w:tc>
          <w:tcPr>
            <w:tcW w:w="1701" w:type="dxa"/>
            <w:tcBorders>
              <w:top w:val="single" w:sz="4" w:space="0" w:color="auto"/>
              <w:left w:val="single" w:sz="4" w:space="0" w:color="auto"/>
            </w:tcBorders>
          </w:tcPr>
          <w:p w14:paraId="5991B908" w14:textId="77777777" w:rsidR="00886AD9" w:rsidRPr="00886AD9" w:rsidRDefault="00886AD9" w:rsidP="00D65D31">
            <w:pPr>
              <w:pStyle w:val="ConsPlusNormal"/>
              <w:ind w:right="141"/>
              <w:jc w:val="center"/>
              <w:rPr>
                <w:b/>
                <w:bCs/>
              </w:rPr>
            </w:pPr>
            <w:r w:rsidRPr="00886AD9">
              <w:rPr>
                <w:b/>
                <w:bCs/>
                <w:noProof/>
              </w:rPr>
              <w:drawing>
                <wp:inline distT="0" distB="0" distL="0" distR="0" wp14:anchorId="712C1257" wp14:editId="42C899BA">
                  <wp:extent cx="406400" cy="4064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va_small.png"/>
                          <pic:cNvPicPr/>
                        </pic:nvPicPr>
                        <pic:blipFill>
                          <a:blip r:embed="rId9">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c>
        <w:tc>
          <w:tcPr>
            <w:tcW w:w="3974" w:type="dxa"/>
            <w:tcBorders>
              <w:top w:val="single" w:sz="4" w:space="0" w:color="auto"/>
              <w:right w:val="single" w:sz="4" w:space="0" w:color="auto"/>
            </w:tcBorders>
          </w:tcPr>
          <w:p w14:paraId="5991B908" w14:textId="77777777" w:rsidR="00886AD9" w:rsidRPr="00886AD9" w:rsidRDefault="00886AD9" w:rsidP="00D65D31">
            <w:pPr>
              <w:pStyle w:val="ConsPlusNormal"/>
              <w:ind w:right="141"/>
              <w:jc w:val="center"/>
              <w:rPr>
                <w:b/>
                <w:bCs/>
              </w:rPr>
            </w:pPr>
            <w:r w:rsidRPr="00886AD9">
              <w:rPr>
                <w:b/>
                <w:bCs/>
              </w:rPr>
              <w:t>ДОКУМЕНТ ПОДПИСАН ЭЛЕКТРОННОЙ ПОДПИСЬЮ</w:t>
            </w:r>
          </w:p>
        </w:tc>
      </w:tr>
      <w:tr w:rsidR="003E4682" w:rsidRPr="00886AD9" w14:paraId="5991B908" w14:textId="77777777" w:rsidTr="00D65D31">
        <w:trPr>
          <w:jc w:val="right"/>
        </w:trPr>
        <w:tc>
          <w:tcPr>
            <w:tcW w:w="5675" w:type="dxa"/>
            <w:gridSpan w:val="2"/>
            <w:tcBorders>
              <w:left w:val="single" w:sz="4" w:space="0" w:color="auto"/>
              <w:right w:val="single" w:sz="4" w:space="0" w:color="auto"/>
            </w:tcBorders>
          </w:tcPr>
          <w:p w14:paraId="5991B908" w14:textId="77777777" w:rsidR="003E4682" w:rsidRPr="0060065A" w:rsidRDefault="003E4682" w:rsidP="003E4682">
            <w:pPr>
              <w:pStyle w:val="ConsPlusNormal"/>
              <w:ind w:right="141"/>
              <w:jc w:val="center"/>
              <w:rPr>
                <w:lang w:val="en-US"/>
              </w:rPr>
            </w:pPr>
            <w:r w:rsidRPr="00952365">
              <w:t>Сертификат</w:t>
            </w:r>
            <w:r w:rsidRPr="00952365">
              <w:rPr>
                <w:lang w:val="en-US"/>
              </w:rPr>
              <w:t xml:space="preserve"> </w:t>
            </w:r>
            <w:r w:rsidRPr="00952365">
              <w:rPr>
                <w:color w:val="303030"/>
                <w:shd w:val="clear" w:color="auto" w:fill="FFFFFF"/>
              </w:rPr>
              <w:t>01273ad800a1afc0a94d66607dc4c16313</w:t>
            </w:r>
          </w:p>
        </w:tc>
      </w:tr>
      <w:tr w:rsidR="003E4682" w:rsidRPr="00886AD9" w14:paraId="5991B908" w14:textId="77777777" w:rsidTr="00D65D31">
        <w:trPr>
          <w:jc w:val="right"/>
        </w:trPr>
        <w:tc>
          <w:tcPr>
            <w:tcW w:w="5675" w:type="dxa"/>
            <w:gridSpan w:val="2"/>
            <w:tcBorders>
              <w:left w:val="single" w:sz="4" w:space="0" w:color="auto"/>
              <w:right w:val="single" w:sz="4" w:space="0" w:color="auto"/>
            </w:tcBorders>
          </w:tcPr>
          <w:p w14:paraId="5991B908" w14:textId="77777777" w:rsidR="003E4682" w:rsidRDefault="003E4682" w:rsidP="003E4682">
            <w:pPr>
              <w:pStyle w:val="ConsPlusNormal"/>
              <w:ind w:right="141"/>
              <w:jc w:val="center"/>
            </w:pPr>
            <w:r w:rsidRPr="00952365">
              <w:t xml:space="preserve">Владелец </w:t>
            </w:r>
            <w:r w:rsidRPr="00952365">
              <w:rPr>
                <w:b/>
                <w:bCs/>
              </w:rPr>
              <w:t>Астанина Лариса Викторовна</w:t>
            </w:r>
          </w:p>
        </w:tc>
      </w:tr>
      <w:tr w:rsidR="003E4682" w:rsidRPr="00886AD9" w14:paraId="5991B908" w14:textId="77777777" w:rsidTr="00D65D31">
        <w:trPr>
          <w:jc w:val="right"/>
        </w:trPr>
        <w:tc>
          <w:tcPr>
            <w:tcW w:w="5675" w:type="dxa"/>
            <w:gridSpan w:val="2"/>
            <w:tcBorders>
              <w:left w:val="single" w:sz="4" w:space="0" w:color="auto"/>
              <w:bottom w:val="single" w:sz="4" w:space="0" w:color="auto"/>
              <w:right w:val="single" w:sz="4" w:space="0" w:color="auto"/>
            </w:tcBorders>
          </w:tcPr>
          <w:p w14:paraId="5991B908" w14:textId="77777777" w:rsidR="003E4682" w:rsidRPr="00293D93" w:rsidRDefault="003E4682" w:rsidP="003E4682">
            <w:pPr>
              <w:ind w:right="141"/>
              <w:jc w:val="center"/>
              <w:rPr>
                <w:rFonts w:ascii="Times" w:hAnsi="Times"/>
              </w:rPr>
            </w:pPr>
            <w:r w:rsidRPr="00952365">
              <w:rPr>
                <w:rFonts w:ascii="Times New Roman" w:eastAsiaTheme="minorEastAsia" w:hAnsi="Times New Roman" w:cs="Times New Roman"/>
              </w:rPr>
              <w:t>Действителен с 06.02.2023 по 06.05.2024</w:t>
            </w:r>
          </w:p>
        </w:tc>
      </w:tr>
      <w:bookmarkEnd w:id="0"/>
    </w:tbl>
    <w:p w14:paraId="5991B908" w14:textId="77777777" w:rsidR="00886AD9" w:rsidRDefault="00886AD9" w:rsidP="00886AD9"/>
    <w:p w14:paraId="5991B908" w14:textId="77777777" w:rsidR="00886AD9" w:rsidRDefault="00886AD9" w:rsidP="00886AD9"/>
    <w:p w14:paraId="5991B908" w14:textId="77777777" w:rsidR="00886AD9" w:rsidRPr="00886AD9" w:rsidRDefault="00886AD9" w:rsidP="00886AD9">
      <w:pPr>
        <w:jc w:val="center"/>
        <w:rPr>
          <w:rFonts w:ascii="Times New Roman" w:hAnsi="Times New Roman" w:cs="Times New Roman"/>
          <w:sz w:val="28"/>
          <w:szCs w:val="28"/>
        </w:rPr>
      </w:pPr>
    </w:p>
    <w:p w14:paraId="5991B908" w14:textId="77777777" w:rsidR="009D21CC" w:rsidRPr="009778E6" w:rsidRDefault="00894B35" w:rsidP="00886AD9">
      <w:pPr>
        <w:jc w:val="center"/>
        <w:rPr>
          <w:rFonts w:ascii="Times New Roman" w:hAnsi="Times New Roman" w:cs="Times New Roman"/>
          <w:b/>
          <w:bCs/>
          <w:sz w:val="28"/>
          <w:szCs w:val="28"/>
        </w:rPr>
      </w:pPr>
      <w:r w:rsidRPr="009778E6">
        <w:rPr>
          <w:rFonts w:ascii="Times New Roman" w:hAnsi="Times New Roman" w:cs="Times New Roman"/>
          <w:b/>
          <w:bCs/>
          <w:sz w:val="28"/>
          <w:szCs w:val="28"/>
        </w:rPr>
        <w:t>Фонд оценочных средств</w:t>
      </w:r>
      <w:r w:rsidRPr="009778E6">
        <w:rPr>
          <w:rFonts w:ascii="Times New Roman" w:hAnsi="Times New Roman" w:cs="Times New Roman"/>
          <w:b/>
          <w:bCs/>
          <w:sz w:val="28"/>
          <w:szCs w:val="28"/>
        </w:rPr>
        <w:br/>
        <w:t>по учебной дисциплине</w:t>
      </w:r>
    </w:p>
    <w:p w14:paraId="5991B908" w14:textId="77777777" w:rsidR="00886AD9" w:rsidRPr="009778E6" w:rsidRDefault="00886AD9" w:rsidP="00886AD9">
      <w:pPr>
        <w:jc w:val="center"/>
        <w:rPr>
          <w:rFonts w:ascii="Times New Roman" w:hAnsi="Times New Roman" w:cs="Times New Roman"/>
          <w:b/>
          <w:bCs/>
          <w:sz w:val="28"/>
          <w:szCs w:val="28"/>
        </w:rPr>
      </w:pPr>
    </w:p>
    <w:p w14:paraId="5991B908" w14:textId="77777777" w:rsidR="009D21CC" w:rsidRPr="009778E6" w:rsidRDefault="00894B35" w:rsidP="00886AD9">
      <w:pPr>
        <w:jc w:val="center"/>
        <w:rPr>
          <w:rFonts w:ascii="Times New Roman" w:hAnsi="Times New Roman" w:cs="Times New Roman"/>
          <w:b/>
          <w:bCs/>
          <w:sz w:val="28"/>
          <w:szCs w:val="28"/>
        </w:rPr>
      </w:pPr>
      <w:r w:rsidRPr="009778E6">
        <w:rPr>
          <w:rFonts w:ascii="Times New Roman" w:hAnsi="Times New Roman" w:cs="Times New Roman"/>
          <w:b/>
          <w:bCs/>
          <w:sz w:val="28"/>
          <w:szCs w:val="28"/>
        </w:rPr>
        <w:t>ОП.09 Управление персоналом</w:t>
      </w:r>
    </w:p>
    <w:p w14:paraId="5991B908" w14:textId="77777777" w:rsidR="00886AD9" w:rsidRPr="009778E6" w:rsidRDefault="00886AD9" w:rsidP="00886AD9">
      <w:pPr>
        <w:jc w:val="center"/>
        <w:rPr>
          <w:rFonts w:ascii="Times New Roman" w:hAnsi="Times New Roman" w:cs="Times New Roman"/>
          <w:b/>
          <w:bCs/>
          <w:sz w:val="28"/>
          <w:szCs w:val="28"/>
        </w:rPr>
      </w:pPr>
    </w:p>
    <w:p w14:paraId="5991B908" w14:textId="77777777" w:rsidR="009D21CC" w:rsidRPr="009778E6" w:rsidRDefault="009778E6" w:rsidP="00886AD9">
      <w:pPr>
        <w:jc w:val="center"/>
        <w:rPr>
          <w:rFonts w:ascii="Times New Roman" w:hAnsi="Times New Roman" w:cs="Times New Roman"/>
          <w:b/>
          <w:bCs/>
          <w:sz w:val="28"/>
          <w:szCs w:val="28"/>
        </w:rPr>
      </w:pPr>
      <w:r>
        <w:rPr>
          <w:rFonts w:ascii="Times New Roman" w:hAnsi="Times New Roman" w:cs="Times New Roman"/>
          <w:b/>
          <w:bCs/>
          <w:sz w:val="28"/>
          <w:szCs w:val="28"/>
        </w:rPr>
        <w:t xml:space="preserve">Специальность </w:t>
      </w:r>
      <w:r w:rsidR="00894B35" w:rsidRPr="009778E6">
        <w:rPr>
          <w:rFonts w:ascii="Times New Roman" w:hAnsi="Times New Roman" w:cs="Times New Roman"/>
          <w:b/>
          <w:bCs/>
          <w:sz w:val="28"/>
          <w:szCs w:val="28"/>
        </w:rPr>
        <w:t>40.02.03 Право и судебное администрирование</w:t>
      </w:r>
    </w:p>
    <w:p w14:paraId="5991B908" w14:textId="77777777" w:rsidR="00886AD9" w:rsidRDefault="00886AD9" w:rsidP="00886AD9">
      <w:pPr>
        <w:jc w:val="center"/>
        <w:rPr>
          <w:rFonts w:ascii="Times New Roman" w:hAnsi="Times New Roman" w:cs="Times New Roman"/>
          <w:sz w:val="28"/>
          <w:szCs w:val="28"/>
        </w:rPr>
      </w:pPr>
    </w:p>
    <w:p w14:paraId="5991B908" w14:textId="77777777" w:rsidR="00886AD9" w:rsidRDefault="00886AD9" w:rsidP="00886AD9">
      <w:pPr>
        <w:jc w:val="center"/>
        <w:rPr>
          <w:rFonts w:ascii="Times New Roman" w:hAnsi="Times New Roman" w:cs="Times New Roman"/>
          <w:sz w:val="28"/>
          <w:szCs w:val="28"/>
        </w:rPr>
      </w:pPr>
    </w:p>
    <w:p w14:paraId="5991B908" w14:textId="77777777" w:rsidR="00886AD9" w:rsidRDefault="00886AD9" w:rsidP="00886AD9">
      <w:pPr>
        <w:jc w:val="center"/>
        <w:rPr>
          <w:rFonts w:ascii="Times New Roman" w:hAnsi="Times New Roman" w:cs="Times New Roman"/>
          <w:sz w:val="28"/>
          <w:szCs w:val="28"/>
        </w:rPr>
      </w:pPr>
    </w:p>
    <w:p w14:paraId="5991B908" w14:textId="77777777" w:rsidR="00886AD9" w:rsidRDefault="00886AD9" w:rsidP="00886AD9">
      <w:pPr>
        <w:jc w:val="center"/>
        <w:rPr>
          <w:rFonts w:ascii="Times New Roman" w:hAnsi="Times New Roman" w:cs="Times New Roman"/>
          <w:sz w:val="28"/>
          <w:szCs w:val="28"/>
        </w:rPr>
      </w:pPr>
    </w:p>
    <w:p w14:paraId="5991B908" w14:textId="77777777" w:rsidR="00886AD9" w:rsidRDefault="00886AD9" w:rsidP="00886AD9">
      <w:pPr>
        <w:jc w:val="center"/>
        <w:rPr>
          <w:rFonts w:ascii="Times New Roman" w:hAnsi="Times New Roman" w:cs="Times New Roman"/>
          <w:sz w:val="28"/>
          <w:szCs w:val="28"/>
        </w:rPr>
      </w:pPr>
    </w:p>
    <w:p w14:paraId="5991B908" w14:textId="77777777" w:rsidR="00886AD9" w:rsidRPr="00886AD9" w:rsidRDefault="00886AD9" w:rsidP="00886AD9">
      <w:pPr>
        <w:jc w:val="center"/>
        <w:rPr>
          <w:rFonts w:ascii="Times New Roman" w:hAnsi="Times New Roman" w:cs="Times New Roman"/>
          <w:sz w:val="28"/>
          <w:szCs w:val="28"/>
        </w:rPr>
      </w:pPr>
    </w:p>
    <w:p w14:paraId="5991B908" w14:textId="77777777" w:rsidR="00886AD9" w:rsidRPr="00886AD9" w:rsidRDefault="00886AD9" w:rsidP="00886AD9">
      <w:pPr>
        <w:jc w:val="center"/>
        <w:rPr>
          <w:rFonts w:ascii="Times New Roman" w:hAnsi="Times New Roman" w:cs="Times New Roman"/>
          <w:sz w:val="28"/>
          <w:szCs w:val="28"/>
        </w:rPr>
      </w:pPr>
    </w:p>
    <w:p w14:paraId="5991B908" w14:textId="77777777" w:rsidR="005E51C2" w:rsidRDefault="00894B35" w:rsidP="00886AD9">
      <w:pPr>
        <w:jc w:val="center"/>
        <w:rPr>
          <w:rFonts w:ascii="Times New Roman" w:hAnsi="Times New Roman" w:cs="Times New Roman"/>
          <w:sz w:val="28"/>
          <w:szCs w:val="28"/>
        </w:rPr>
      </w:pPr>
      <w:r w:rsidRPr="00886AD9">
        <w:rPr>
          <w:rFonts w:ascii="Times New Roman" w:hAnsi="Times New Roman" w:cs="Times New Roman"/>
          <w:sz w:val="28"/>
          <w:szCs w:val="28"/>
        </w:rPr>
        <w:t>М</w:t>
      </w:r>
      <w:r w:rsidR="00886AD9">
        <w:rPr>
          <w:rFonts w:ascii="Times New Roman" w:hAnsi="Times New Roman" w:cs="Times New Roman"/>
          <w:sz w:val="28"/>
          <w:szCs w:val="28"/>
        </w:rPr>
        <w:t>осква</w:t>
      </w:r>
      <w:r w:rsidRPr="00886AD9">
        <w:rPr>
          <w:rFonts w:ascii="Times New Roman" w:hAnsi="Times New Roman" w:cs="Times New Roman"/>
          <w:sz w:val="28"/>
          <w:szCs w:val="28"/>
        </w:rPr>
        <w:t xml:space="preserve"> </w:t>
      </w:r>
    </w:p>
    <w:p w14:paraId="5991B908" w14:textId="77777777" w:rsidR="009D21CC" w:rsidRPr="00886AD9" w:rsidRDefault="00894B35" w:rsidP="00886AD9">
      <w:pPr>
        <w:jc w:val="center"/>
        <w:rPr>
          <w:rFonts w:ascii="Times New Roman" w:hAnsi="Times New Roman" w:cs="Times New Roman"/>
          <w:sz w:val="28"/>
          <w:szCs w:val="28"/>
        </w:rPr>
        <w:sectPr w:rsidR="009D21CC" w:rsidRPr="00886AD9">
          <w:pgSz w:w="11900" w:h="16840"/>
          <w:pgMar w:top="1374" w:right="992" w:bottom="1374" w:left="3080" w:header="946" w:footer="946" w:gutter="0"/>
          <w:pgNumType w:start="1"/>
          <w:cols w:space="720"/>
          <w:noEndnote/>
          <w:docGrid w:linePitch="360"/>
        </w:sectPr>
      </w:pPr>
      <w:r w:rsidRPr="00886AD9">
        <w:rPr>
          <w:rFonts w:ascii="Times New Roman" w:hAnsi="Times New Roman" w:cs="Times New Roman"/>
          <w:sz w:val="28"/>
          <w:szCs w:val="28"/>
        </w:rPr>
        <w:t>202</w:t>
      </w:r>
      <w:r w:rsidR="003E4682">
        <w:rPr>
          <w:rFonts w:ascii="Times New Roman" w:hAnsi="Times New Roman" w:cs="Times New Roman"/>
          <w:sz w:val="28"/>
          <w:szCs w:val="28"/>
        </w:rPr>
        <w:t>3</w:t>
      </w:r>
    </w:p>
    <w:p w14:paraId="5991B908" w14:textId="77777777" w:rsidR="00886AD9" w:rsidRPr="0060707F" w:rsidRDefault="00886AD9" w:rsidP="00886AD9">
      <w:pPr>
        <w:autoSpaceDE w:val="0"/>
        <w:autoSpaceDN w:val="0"/>
        <w:jc w:val="both"/>
        <w:rPr>
          <w:rFonts w:ascii="Times New Roman" w:hAnsi="Times New Roman" w:cs="Times New Roman"/>
          <w:bCs/>
          <w:color w:val="auto"/>
          <w:sz w:val="28"/>
          <w:szCs w:val="28"/>
          <w:lang w:eastAsia="en-US"/>
        </w:rPr>
      </w:pPr>
      <w:bookmarkStart w:id="3" w:name="_Hlk120869865"/>
      <w:bookmarkStart w:id="4" w:name="_Hlk121320053"/>
      <w:r>
        <w:rPr>
          <w:rFonts w:ascii="Times New Roman" w:hAnsi="Times New Roman" w:cs="Times New Roman"/>
          <w:bCs/>
          <w:sz w:val="28"/>
          <w:szCs w:val="28"/>
          <w:lang w:eastAsia="en-US"/>
        </w:rPr>
        <w:lastRenderedPageBreak/>
        <w:t>Фонд</w:t>
      </w:r>
      <w:r w:rsidRPr="0060707F">
        <w:rPr>
          <w:rFonts w:ascii="Times New Roman" w:hAnsi="Times New Roman" w:cs="Times New Roman"/>
          <w:bCs/>
          <w:sz w:val="28"/>
          <w:szCs w:val="28"/>
          <w:lang w:eastAsia="en-US"/>
        </w:rPr>
        <w:t xml:space="preserve"> оценочных средств для текущего и промежуточного контроля знаний по учебной дисциплине</w:t>
      </w:r>
      <w:r>
        <w:rPr>
          <w:rFonts w:ascii="Times New Roman" w:hAnsi="Times New Roman" w:cs="Times New Roman"/>
          <w:bCs/>
          <w:sz w:val="28"/>
          <w:szCs w:val="28"/>
          <w:lang w:eastAsia="en-US"/>
        </w:rPr>
        <w:t xml:space="preserve"> ОП.09 «Управление персоналом» </w:t>
      </w:r>
      <w:r w:rsidRPr="0060707F">
        <w:rPr>
          <w:rFonts w:ascii="Times New Roman" w:hAnsi="Times New Roman" w:cs="Times New Roman"/>
          <w:bCs/>
          <w:sz w:val="28"/>
          <w:szCs w:val="28"/>
          <w:lang w:eastAsia="en-US"/>
        </w:rPr>
        <w:t xml:space="preserve">для специальности среднего профессионального образования: </w:t>
      </w:r>
      <w:r>
        <w:rPr>
          <w:rFonts w:ascii="Times New Roman" w:hAnsi="Times New Roman" w:cs="Times New Roman"/>
          <w:bCs/>
          <w:sz w:val="28"/>
          <w:szCs w:val="28"/>
          <w:lang w:eastAsia="en-US"/>
        </w:rPr>
        <w:t>40.02.03</w:t>
      </w:r>
      <w:r w:rsidRPr="0060707F">
        <w:rPr>
          <w:rFonts w:ascii="Times New Roman" w:hAnsi="Times New Roman" w:cs="Times New Roman"/>
          <w:bCs/>
          <w:sz w:val="28"/>
          <w:szCs w:val="28"/>
          <w:lang w:eastAsia="en-US"/>
        </w:rPr>
        <w:t xml:space="preserve"> </w:t>
      </w:r>
      <w:r>
        <w:rPr>
          <w:rFonts w:ascii="Times New Roman" w:hAnsi="Times New Roman" w:cs="Times New Roman"/>
          <w:bCs/>
          <w:sz w:val="28"/>
          <w:szCs w:val="28"/>
          <w:lang w:eastAsia="en-US"/>
        </w:rPr>
        <w:t>Право и судебное администрирование</w:t>
      </w:r>
    </w:p>
    <w:p w14:paraId="5991B908" w14:textId="77777777" w:rsidR="00886AD9" w:rsidRPr="0060707F" w:rsidRDefault="00886AD9" w:rsidP="00886AD9">
      <w:pPr>
        <w:autoSpaceDE w:val="0"/>
        <w:autoSpaceDN w:val="0"/>
        <w:ind w:firstLine="709"/>
        <w:jc w:val="both"/>
        <w:rPr>
          <w:rFonts w:ascii="Times New Roman" w:hAnsi="Times New Roman" w:cs="Times New Roman"/>
          <w:b/>
          <w:lang w:eastAsia="ar-SA"/>
        </w:rPr>
      </w:pPr>
    </w:p>
    <w:p w14:paraId="5991B908" w14:textId="77777777" w:rsidR="00886AD9" w:rsidRPr="0060707F" w:rsidRDefault="00886AD9" w:rsidP="00886AD9">
      <w:pPr>
        <w:autoSpaceDE w:val="0"/>
        <w:autoSpaceDN w:val="0"/>
        <w:ind w:firstLine="709"/>
        <w:jc w:val="both"/>
        <w:rPr>
          <w:rFonts w:ascii="Times New Roman" w:hAnsi="Times New Roman" w:cs="Times New Roman"/>
          <w:b/>
          <w:lang w:eastAsia="ar-SA"/>
        </w:rPr>
      </w:pPr>
    </w:p>
    <w:p w14:paraId="5991B908" w14:textId="77777777" w:rsidR="00886AD9" w:rsidRPr="0060707F" w:rsidRDefault="00886AD9" w:rsidP="00886AD9">
      <w:pPr>
        <w:autoSpaceDE w:val="0"/>
        <w:autoSpaceDN w:val="0"/>
        <w:ind w:firstLine="709"/>
        <w:jc w:val="both"/>
        <w:rPr>
          <w:rFonts w:ascii="Times New Roman" w:hAnsi="Times New Roman" w:cs="Times New Roman"/>
          <w:b/>
          <w:lang w:eastAsia="ar-SA"/>
        </w:rPr>
      </w:pPr>
    </w:p>
    <w:p w14:paraId="5991B908" w14:textId="77777777" w:rsidR="00886AD9" w:rsidRPr="0060707F" w:rsidRDefault="00886AD9" w:rsidP="00886AD9">
      <w:pPr>
        <w:autoSpaceDE w:val="0"/>
        <w:autoSpaceDN w:val="0"/>
        <w:jc w:val="both"/>
        <w:rPr>
          <w:rFonts w:ascii="Times New Roman" w:hAnsi="Times New Roman" w:cs="Times New Roman"/>
          <w:b/>
          <w:sz w:val="28"/>
          <w:szCs w:val="28"/>
          <w:lang w:eastAsia="ar-SA"/>
        </w:rPr>
      </w:pPr>
      <w:r w:rsidRPr="0060707F">
        <w:rPr>
          <w:rFonts w:ascii="Times New Roman" w:hAnsi="Times New Roman" w:cs="Times New Roman"/>
          <w:b/>
          <w:sz w:val="28"/>
          <w:szCs w:val="28"/>
          <w:lang w:eastAsia="ar-SA"/>
        </w:rPr>
        <w:t>ОРГАНИЗАЦИЯ-РАЗРАБОТЧИК: АНО ВО «Московский институт современного академического образования»</w:t>
      </w:r>
    </w:p>
    <w:p w14:paraId="5991B908" w14:textId="77777777" w:rsidR="00886AD9" w:rsidRPr="0060707F" w:rsidRDefault="00886AD9" w:rsidP="00886AD9">
      <w:pPr>
        <w:autoSpaceDE w:val="0"/>
        <w:autoSpaceDN w:val="0"/>
        <w:jc w:val="both"/>
        <w:rPr>
          <w:rFonts w:ascii="Times New Roman" w:hAnsi="Times New Roman" w:cs="Times New Roman"/>
          <w:b/>
          <w:sz w:val="28"/>
          <w:szCs w:val="28"/>
          <w:lang w:eastAsia="ar-SA"/>
        </w:rPr>
      </w:pPr>
    </w:p>
    <w:p w14:paraId="5991B908" w14:textId="77777777" w:rsidR="00894B35" w:rsidRPr="00894B35" w:rsidRDefault="00894B35" w:rsidP="00894B35">
      <w:pPr>
        <w:autoSpaceDE w:val="0"/>
        <w:autoSpaceDN w:val="0"/>
        <w:jc w:val="both"/>
        <w:rPr>
          <w:rFonts w:ascii="Times New Roman" w:eastAsia="Times New Roman" w:hAnsi="Times New Roman" w:cs="Times New Roman"/>
          <w:b/>
          <w:color w:val="auto"/>
          <w:sz w:val="28"/>
          <w:szCs w:val="28"/>
          <w:lang w:eastAsia="ar-SA" w:bidi="ar-SA"/>
        </w:rPr>
      </w:pPr>
      <w:bookmarkStart w:id="5" w:name="_Hlk132106827"/>
      <w:bookmarkStart w:id="6" w:name="_Hlk132123797"/>
      <w:bookmarkStart w:id="7" w:name="_Hlk132116378"/>
      <w:bookmarkStart w:id="8" w:name="_Hlk132127613"/>
      <w:bookmarkStart w:id="9" w:name="_Hlk132109492"/>
      <w:bookmarkStart w:id="10" w:name="_Hlk132107418"/>
      <w:bookmarkEnd w:id="3"/>
      <w:bookmarkEnd w:id="4"/>
    </w:p>
    <w:p w14:paraId="5991B908" w14:textId="77777777" w:rsidR="00894B35" w:rsidRPr="00894B35" w:rsidRDefault="00894B35" w:rsidP="00894B35">
      <w:pPr>
        <w:autoSpaceDE w:val="0"/>
        <w:autoSpaceDN w:val="0"/>
        <w:jc w:val="both"/>
        <w:rPr>
          <w:rFonts w:ascii="Times New Roman" w:eastAsia="Times New Roman" w:hAnsi="Times New Roman" w:cs="Times New Roman"/>
          <w:bCs/>
          <w:color w:val="auto"/>
          <w:sz w:val="28"/>
          <w:szCs w:val="28"/>
          <w:lang w:eastAsia="ar-SA"/>
        </w:rPr>
      </w:pPr>
      <w:bookmarkStart w:id="11" w:name="_Hlk132115585"/>
      <w:bookmarkStart w:id="12" w:name="_Hlk131668902"/>
      <w:bookmarkStart w:id="13" w:name="_Hlk132108436"/>
      <w:r w:rsidRPr="00894B35">
        <w:rPr>
          <w:rFonts w:ascii="Times New Roman" w:eastAsia="Times New Roman" w:hAnsi="Times New Roman" w:cs="Times New Roman"/>
          <w:b/>
          <w:noProof/>
          <w:color w:val="auto"/>
          <w:sz w:val="28"/>
          <w:szCs w:val="28"/>
          <w:lang w:eastAsia="ar-SA"/>
        </w:rPr>
        <w:drawing>
          <wp:anchor distT="0" distB="0" distL="114300" distR="114300" simplePos="0" relativeHeight="251661312" behindDoc="0" locked="0" layoutInCell="1" allowOverlap="1" wp14:anchorId="0D6D640C" wp14:editId="38A3E718">
            <wp:simplePos x="0" y="0"/>
            <wp:positionH relativeFrom="margin">
              <wp:posOffset>-106680</wp:posOffset>
            </wp:positionH>
            <wp:positionV relativeFrom="paragraph">
              <wp:posOffset>111125</wp:posOffset>
            </wp:positionV>
            <wp:extent cx="6365240" cy="1399145"/>
            <wp:effectExtent l="0" t="0" r="0" b="0"/>
            <wp:wrapNone/>
            <wp:docPr id="484170048" name="Рисунок 484170048" descr="Y:\Колледж\Сканы\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Y:\Колледж\Сканы\sca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5240" cy="139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1B908" w14:textId="77777777" w:rsidR="00894B35" w:rsidRPr="00894B35" w:rsidRDefault="00894B35" w:rsidP="00894B35">
      <w:pPr>
        <w:autoSpaceDE w:val="0"/>
        <w:autoSpaceDN w:val="0"/>
        <w:jc w:val="both"/>
        <w:rPr>
          <w:rFonts w:ascii="Times New Roman" w:eastAsia="Times New Roman" w:hAnsi="Times New Roman" w:cs="Times New Roman"/>
          <w:bCs/>
          <w:color w:val="auto"/>
          <w:sz w:val="28"/>
          <w:szCs w:val="28"/>
          <w:lang w:eastAsia="ar-SA"/>
        </w:rPr>
      </w:pPr>
      <w:r w:rsidRPr="00894B35">
        <w:rPr>
          <w:rFonts w:ascii="Times New Roman" w:eastAsia="Times New Roman" w:hAnsi="Times New Roman" w:cs="Times New Roman"/>
          <w:bCs/>
          <w:color w:val="auto"/>
          <w:sz w:val="28"/>
          <w:szCs w:val="28"/>
          <w:lang w:eastAsia="ar-SA"/>
        </w:rPr>
        <w:t>РАЗРАБОТАН:</w:t>
      </w:r>
    </w:p>
    <w:p w14:paraId="5991B908" w14:textId="77777777" w:rsidR="00894B35" w:rsidRPr="00894B35" w:rsidRDefault="00894B35" w:rsidP="00894B35">
      <w:pPr>
        <w:autoSpaceDE w:val="0"/>
        <w:autoSpaceDN w:val="0"/>
        <w:jc w:val="both"/>
        <w:rPr>
          <w:rFonts w:ascii="Times New Roman" w:eastAsia="Times New Roman" w:hAnsi="Times New Roman" w:cs="Times New Roman"/>
          <w:bCs/>
          <w:color w:val="auto"/>
          <w:sz w:val="28"/>
          <w:szCs w:val="28"/>
          <w:lang w:eastAsia="ar-SA"/>
        </w:rPr>
      </w:pPr>
    </w:p>
    <w:p w14:paraId="5991B908" w14:textId="77777777" w:rsidR="00894B35" w:rsidRPr="00894B35" w:rsidRDefault="00894B35" w:rsidP="00894B35">
      <w:pPr>
        <w:autoSpaceDE w:val="0"/>
        <w:autoSpaceDN w:val="0"/>
        <w:jc w:val="both"/>
        <w:rPr>
          <w:rFonts w:ascii="Times New Roman" w:eastAsia="Times New Roman" w:hAnsi="Times New Roman" w:cs="Times New Roman"/>
          <w:bCs/>
          <w:color w:val="auto"/>
          <w:sz w:val="28"/>
          <w:szCs w:val="28"/>
          <w:lang w:eastAsia="ar-SA"/>
        </w:rPr>
      </w:pPr>
      <w:r w:rsidRPr="00894B35">
        <w:rPr>
          <w:rFonts w:ascii="Times New Roman" w:eastAsia="Times New Roman" w:hAnsi="Times New Roman" w:cs="Times New Roman"/>
          <w:bCs/>
          <w:color w:val="auto"/>
          <w:sz w:val="28"/>
          <w:szCs w:val="28"/>
          <w:lang w:eastAsia="ar-SA"/>
        </w:rPr>
        <w:t xml:space="preserve">Рассмотрен и одобрен </w:t>
      </w:r>
    </w:p>
    <w:p w14:paraId="5991B908" w14:textId="77777777" w:rsidR="00894B35" w:rsidRPr="00894B35" w:rsidRDefault="00894B35" w:rsidP="00894B35">
      <w:pPr>
        <w:autoSpaceDE w:val="0"/>
        <w:autoSpaceDN w:val="0"/>
        <w:jc w:val="both"/>
        <w:rPr>
          <w:rFonts w:ascii="Times New Roman" w:eastAsia="Times New Roman" w:hAnsi="Times New Roman" w:cs="Times New Roman"/>
          <w:bCs/>
          <w:color w:val="auto"/>
          <w:sz w:val="28"/>
          <w:szCs w:val="28"/>
          <w:lang w:eastAsia="ar-SA"/>
        </w:rPr>
      </w:pPr>
    </w:p>
    <w:bookmarkEnd w:id="5"/>
    <w:p w14:paraId="5991B908" w14:textId="77777777" w:rsidR="00894B35" w:rsidRPr="00894B35" w:rsidRDefault="00894B35" w:rsidP="00894B35">
      <w:pPr>
        <w:autoSpaceDE w:val="0"/>
        <w:autoSpaceDN w:val="0"/>
        <w:jc w:val="both"/>
        <w:rPr>
          <w:rFonts w:ascii="Times New Roman" w:eastAsia="Times New Roman" w:hAnsi="Times New Roman" w:cs="Times New Roman"/>
          <w:bCs/>
          <w:color w:val="auto"/>
          <w:sz w:val="28"/>
          <w:szCs w:val="28"/>
          <w:lang w:eastAsia="ar-SA" w:bidi="ar-SA"/>
        </w:rPr>
      </w:pPr>
      <w:r w:rsidRPr="00894B35">
        <w:rPr>
          <w:rFonts w:ascii="Times New Roman" w:eastAsia="Times New Roman" w:hAnsi="Times New Roman" w:cs="Times New Roman"/>
          <w:bCs/>
          <w:color w:val="auto"/>
          <w:sz w:val="28"/>
          <w:szCs w:val="28"/>
          <w:lang w:eastAsia="ar-SA"/>
        </w:rPr>
        <w:t>Руководитель структурного подразделения Колледж________(Ба</w:t>
      </w:r>
      <w:bookmarkEnd w:id="6"/>
      <w:r w:rsidRPr="00894B35">
        <w:rPr>
          <w:rFonts w:ascii="Times New Roman" w:eastAsia="Times New Roman" w:hAnsi="Times New Roman" w:cs="Times New Roman"/>
          <w:bCs/>
          <w:color w:val="auto"/>
          <w:sz w:val="28"/>
          <w:szCs w:val="28"/>
          <w:lang w:eastAsia="ar-SA"/>
        </w:rPr>
        <w:t>лкиева А</w:t>
      </w:r>
      <w:bookmarkEnd w:id="7"/>
      <w:r w:rsidRPr="00894B35">
        <w:rPr>
          <w:rFonts w:ascii="Times New Roman" w:eastAsia="Times New Roman" w:hAnsi="Times New Roman" w:cs="Times New Roman"/>
          <w:bCs/>
          <w:color w:val="auto"/>
          <w:sz w:val="28"/>
          <w:szCs w:val="28"/>
          <w:lang w:eastAsia="ar-SA"/>
        </w:rPr>
        <w:t>.С</w:t>
      </w:r>
      <w:bookmarkEnd w:id="8"/>
      <w:bookmarkEnd w:id="11"/>
      <w:r w:rsidRPr="00894B35">
        <w:rPr>
          <w:rFonts w:ascii="Times New Roman" w:eastAsia="Times New Roman" w:hAnsi="Times New Roman" w:cs="Times New Roman"/>
          <w:bCs/>
          <w:color w:val="auto"/>
          <w:sz w:val="28"/>
          <w:szCs w:val="28"/>
          <w:lang w:eastAsia="ar-SA"/>
        </w:rPr>
        <w:t>.</w:t>
      </w:r>
      <w:bookmarkEnd w:id="9"/>
      <w:r w:rsidRPr="00894B35">
        <w:rPr>
          <w:rFonts w:ascii="Times New Roman" w:eastAsia="Times New Roman" w:hAnsi="Times New Roman" w:cs="Times New Roman"/>
          <w:bCs/>
          <w:color w:val="auto"/>
          <w:sz w:val="28"/>
          <w:szCs w:val="28"/>
          <w:lang w:eastAsia="ar-SA"/>
        </w:rPr>
        <w:t>)</w:t>
      </w:r>
    </w:p>
    <w:bookmarkEnd w:id="10"/>
    <w:bookmarkEnd w:id="12"/>
    <w:bookmarkEnd w:id="13"/>
    <w:p w14:paraId="5991B908" w14:textId="77777777" w:rsidR="009778E6" w:rsidRDefault="009778E6" w:rsidP="005E055C">
      <w:pPr>
        <w:rPr>
          <w:b/>
          <w:bCs/>
          <w:color w:val="00000A"/>
        </w:rPr>
        <w:sectPr w:rsidR="009778E6">
          <w:footerReference w:type="default" r:id="rId11"/>
          <w:pgSz w:w="11900" w:h="16840"/>
          <w:pgMar w:top="1139" w:right="583" w:bottom="1369" w:left="560" w:header="711" w:footer="3" w:gutter="0"/>
          <w:cols w:space="720"/>
          <w:noEndnote/>
          <w:docGrid w:linePitch="360"/>
        </w:sectPr>
      </w:pPr>
    </w:p>
    <w:p w14:paraId="5991B908" w14:textId="77777777" w:rsidR="009778E6" w:rsidRDefault="009778E6" w:rsidP="009778E6">
      <w:pPr>
        <w:rPr>
          <w:rFonts w:ascii="Times New Roman" w:hAnsi="Times New Roman" w:cs="Times New Roman"/>
          <w:sz w:val="28"/>
          <w:szCs w:val="28"/>
          <w:lang w:eastAsia="ar-SA"/>
        </w:rPr>
      </w:pPr>
    </w:p>
    <w:p w14:paraId="5991B908" w14:textId="77777777" w:rsidR="009778E6" w:rsidRDefault="009778E6" w:rsidP="009778E6">
      <w:pPr>
        <w:rPr>
          <w:rFonts w:ascii="Times New Roman" w:eastAsia="Times New Roman" w:hAnsi="Times New Roman" w:cs="Times New Roman"/>
          <w:b/>
          <w:bCs/>
        </w:rPr>
      </w:pPr>
    </w:p>
    <w:p w14:paraId="5991B908" w14:textId="77777777" w:rsidR="009778E6" w:rsidRDefault="009778E6" w:rsidP="009778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bookmarkStart w:id="14" w:name="bookmark2"/>
      <w:r>
        <w:t xml:space="preserve"> </w:t>
      </w:r>
      <w:bookmarkEnd w:id="14"/>
      <w:r w:rsidRPr="004C377A">
        <w:rPr>
          <w:b/>
        </w:rPr>
        <w:t>СОДЕРЖАНИЕ</w:t>
      </w:r>
    </w:p>
    <w:p w14:paraId="5991B908" w14:textId="77777777" w:rsidR="009778E6" w:rsidRPr="00F80242" w:rsidRDefault="009778E6" w:rsidP="009778E6">
      <w:pPr>
        <w:rPr>
          <w:lang w:bidi="ar-SA"/>
        </w:rPr>
      </w:pPr>
    </w:p>
    <w:tbl>
      <w:tblPr>
        <w:tblW w:w="9639" w:type="dxa"/>
        <w:tblLook w:val="01E0" w:firstRow="1" w:lastRow="1" w:firstColumn="1" w:lastColumn="1" w:noHBand="0" w:noVBand="0"/>
      </w:tblPr>
      <w:tblGrid>
        <w:gridCol w:w="9639"/>
      </w:tblGrid>
      <w:tr w:rsidR="009778E6" w:rsidRPr="004C377A" w14:paraId="5991B908" w14:textId="77777777" w:rsidTr="00380004">
        <w:tc>
          <w:tcPr>
            <w:tcW w:w="9639" w:type="dxa"/>
            <w:shd w:val="clear" w:color="auto" w:fill="auto"/>
          </w:tcPr>
          <w:p w14:paraId="5991B908" w14:textId="77777777" w:rsidR="009778E6" w:rsidRPr="004C377A" w:rsidRDefault="009778E6" w:rsidP="009778E6">
            <w:pPr>
              <w:pStyle w:val="1"/>
              <w:numPr>
                <w:ilvl w:val="0"/>
                <w:numId w:val="18"/>
              </w:numPr>
              <w:tabs>
                <w:tab w:val="clear" w:pos="644"/>
                <w:tab w:val="num" w:pos="360"/>
              </w:tabs>
              <w:ind w:left="0" w:firstLine="284"/>
              <w:rPr>
                <w:b/>
                <w:caps/>
              </w:rPr>
            </w:pPr>
            <w:r>
              <w:rPr>
                <w:b/>
                <w:caps/>
              </w:rPr>
              <w:t>ПАСПОРТ фонда</w:t>
            </w:r>
            <w:r w:rsidRPr="004C377A">
              <w:rPr>
                <w:b/>
                <w:caps/>
              </w:rPr>
              <w:t xml:space="preserve"> оценочных средств</w:t>
            </w:r>
          </w:p>
          <w:p w14:paraId="5991B908" w14:textId="77777777" w:rsidR="009778E6" w:rsidRPr="004C377A" w:rsidRDefault="009778E6" w:rsidP="00380004"/>
        </w:tc>
      </w:tr>
      <w:tr w:rsidR="009778E6" w:rsidRPr="004C377A" w14:paraId="5991B908" w14:textId="77777777" w:rsidTr="00380004">
        <w:tc>
          <w:tcPr>
            <w:tcW w:w="9639" w:type="dxa"/>
            <w:shd w:val="clear" w:color="auto" w:fill="auto"/>
          </w:tcPr>
          <w:p w14:paraId="5991B908" w14:textId="77777777" w:rsidR="009778E6" w:rsidRPr="004C377A" w:rsidRDefault="009778E6" w:rsidP="009778E6">
            <w:pPr>
              <w:pStyle w:val="1"/>
              <w:numPr>
                <w:ilvl w:val="0"/>
                <w:numId w:val="18"/>
              </w:numPr>
              <w:tabs>
                <w:tab w:val="clear" w:pos="644"/>
                <w:tab w:val="num" w:pos="360"/>
              </w:tabs>
              <w:ind w:left="0" w:firstLine="284"/>
              <w:rPr>
                <w:b/>
                <w:caps/>
              </w:rPr>
            </w:pPr>
            <w:r w:rsidRPr="004C377A">
              <w:rPr>
                <w:b/>
                <w:caps/>
              </w:rPr>
              <w:t xml:space="preserve">результаты освоения учебной дисциплины, подлежащие проверке </w:t>
            </w:r>
          </w:p>
          <w:p w14:paraId="5991B908" w14:textId="77777777" w:rsidR="009778E6" w:rsidRPr="004C377A" w:rsidRDefault="009778E6" w:rsidP="00380004"/>
        </w:tc>
      </w:tr>
      <w:tr w:rsidR="009778E6" w:rsidRPr="004C377A" w14:paraId="5991B908" w14:textId="77777777" w:rsidTr="00380004">
        <w:trPr>
          <w:trHeight w:val="670"/>
        </w:trPr>
        <w:tc>
          <w:tcPr>
            <w:tcW w:w="9639" w:type="dxa"/>
            <w:shd w:val="clear" w:color="auto" w:fill="auto"/>
          </w:tcPr>
          <w:p w14:paraId="5991B908" w14:textId="77777777" w:rsidR="009778E6" w:rsidRPr="004C377A" w:rsidRDefault="009778E6" w:rsidP="009778E6">
            <w:pPr>
              <w:pStyle w:val="1"/>
              <w:numPr>
                <w:ilvl w:val="0"/>
                <w:numId w:val="18"/>
              </w:numPr>
              <w:tabs>
                <w:tab w:val="clear" w:pos="644"/>
                <w:tab w:val="num" w:pos="360"/>
              </w:tabs>
              <w:ind w:left="0" w:firstLine="284"/>
              <w:rPr>
                <w:b/>
                <w:caps/>
              </w:rPr>
            </w:pPr>
            <w:bookmarkStart w:id="15" w:name="_Hlk148278157"/>
            <w:r w:rsidRPr="004C377A">
              <w:rPr>
                <w:b/>
                <w:caps/>
              </w:rPr>
              <w:t>оценка освоения учебной дисциплины</w:t>
            </w:r>
          </w:p>
          <w:bookmarkEnd w:id="15"/>
          <w:p w14:paraId="5991B908" w14:textId="77777777" w:rsidR="009778E6" w:rsidRPr="004C377A" w:rsidRDefault="009778E6" w:rsidP="00380004">
            <w:pPr>
              <w:pStyle w:val="1"/>
              <w:tabs>
                <w:tab w:val="num" w:pos="0"/>
              </w:tabs>
              <w:ind w:left="284"/>
              <w:rPr>
                <w:b/>
                <w:caps/>
              </w:rPr>
            </w:pPr>
          </w:p>
        </w:tc>
      </w:tr>
      <w:tr w:rsidR="009778E6" w:rsidRPr="004C377A" w14:paraId="5991B908" w14:textId="77777777" w:rsidTr="00380004">
        <w:tc>
          <w:tcPr>
            <w:tcW w:w="9639" w:type="dxa"/>
            <w:shd w:val="clear" w:color="auto" w:fill="auto"/>
          </w:tcPr>
          <w:p w14:paraId="5991B908" w14:textId="77777777" w:rsidR="009778E6" w:rsidRPr="004C377A" w:rsidRDefault="009778E6" w:rsidP="009778E6">
            <w:pPr>
              <w:pStyle w:val="1"/>
              <w:numPr>
                <w:ilvl w:val="0"/>
                <w:numId w:val="18"/>
              </w:numPr>
              <w:tabs>
                <w:tab w:val="clear" w:pos="644"/>
                <w:tab w:val="num" w:pos="360"/>
              </w:tabs>
              <w:ind w:left="0" w:firstLine="284"/>
              <w:rPr>
                <w:b/>
                <w:caps/>
              </w:rPr>
            </w:pPr>
            <w:r w:rsidRPr="004C377A">
              <w:rPr>
                <w:b/>
                <w:caps/>
              </w:rPr>
              <w:t>оценочные материалы для итоговой аттестации по учебной дисциплине</w:t>
            </w:r>
          </w:p>
        </w:tc>
      </w:tr>
    </w:tbl>
    <w:p w14:paraId="5991B908" w14:textId="77777777" w:rsidR="009778E6" w:rsidRDefault="009778E6" w:rsidP="009778E6">
      <w:pPr>
        <w:sectPr w:rsidR="009778E6" w:rsidSect="00B30A70">
          <w:footerReference w:type="even" r:id="rId12"/>
          <w:footerReference w:type="default" r:id="rId13"/>
          <w:pgSz w:w="11906" w:h="16838"/>
          <w:pgMar w:top="1134" w:right="850" w:bottom="1134" w:left="1701" w:header="708" w:footer="708" w:gutter="0"/>
          <w:cols w:space="720"/>
          <w:titlePg/>
        </w:sectPr>
      </w:pPr>
    </w:p>
    <w:p w14:paraId="5991B908" w14:textId="77777777" w:rsidR="009778E6" w:rsidRDefault="009778E6" w:rsidP="009778E6">
      <w:pPr>
        <w:sectPr w:rsidR="009778E6" w:rsidSect="00B30A70">
          <w:type w:val="continuous"/>
          <w:pgSz w:w="11906" w:h="16838"/>
          <w:pgMar w:top="1134" w:right="850" w:bottom="1134" w:left="1701" w:header="708" w:footer="708" w:gutter="0"/>
          <w:cols w:space="720"/>
          <w:titlePg/>
        </w:sectPr>
      </w:pPr>
    </w:p>
    <w:p w14:paraId="5991B908" w14:textId="77777777" w:rsidR="009778E6" w:rsidRPr="004C377A" w:rsidRDefault="009778E6" w:rsidP="009778E6">
      <w:pPr>
        <w:pStyle w:val="1"/>
        <w:numPr>
          <w:ilvl w:val="0"/>
          <w:numId w:val="19"/>
        </w:numPr>
        <w:tabs>
          <w:tab w:val="num" w:pos="360"/>
        </w:tabs>
        <w:ind w:left="0" w:firstLine="284"/>
        <w:jc w:val="center"/>
        <w:rPr>
          <w:b/>
          <w:caps/>
        </w:rPr>
      </w:pPr>
      <w:r>
        <w:rPr>
          <w:b/>
          <w:caps/>
        </w:rPr>
        <w:lastRenderedPageBreak/>
        <w:t>ПАСПОРТ фонда</w:t>
      </w:r>
      <w:r w:rsidRPr="004C377A">
        <w:rPr>
          <w:b/>
          <w:caps/>
        </w:rPr>
        <w:t xml:space="preserve"> оценочных средств</w:t>
      </w:r>
    </w:p>
    <w:p w14:paraId="5991B908" w14:textId="77777777" w:rsidR="009778E6" w:rsidRDefault="009778E6" w:rsidP="009778E6">
      <w:pPr>
        <w:autoSpaceDE w:val="0"/>
        <w:autoSpaceDN w:val="0"/>
        <w:ind w:firstLine="708"/>
        <w:jc w:val="both"/>
        <w:rPr>
          <w:rFonts w:ascii="Times New Roman" w:hAnsi="Times New Roman"/>
          <w:sz w:val="28"/>
          <w:szCs w:val="28"/>
        </w:rPr>
      </w:pPr>
    </w:p>
    <w:p w14:paraId="5991B908" w14:textId="77777777" w:rsidR="009778E6" w:rsidRPr="00A51777" w:rsidRDefault="009778E6" w:rsidP="009778E6">
      <w:pPr>
        <w:autoSpaceDE w:val="0"/>
        <w:autoSpaceDN w:val="0"/>
        <w:ind w:firstLine="708"/>
        <w:jc w:val="both"/>
        <w:rPr>
          <w:rFonts w:ascii="Times New Roman" w:eastAsia="Times New Roman" w:hAnsi="Times New Roman" w:cs="Times New Roman"/>
          <w:b/>
          <w:color w:val="auto"/>
          <w:sz w:val="28"/>
          <w:szCs w:val="28"/>
          <w:lang w:eastAsia="ar-SA" w:bidi="ar-SA"/>
        </w:rPr>
      </w:pPr>
      <w:r w:rsidRPr="00074426">
        <w:rPr>
          <w:rFonts w:ascii="Times New Roman" w:hAnsi="Times New Roman" w:cs="Times New Roman"/>
          <w:sz w:val="28"/>
          <w:szCs w:val="28"/>
        </w:rPr>
        <w:t>Фонд оценочных средств (ФОС) предназначен для проверки результатов освоения учебной дисциплины</w:t>
      </w:r>
      <w:r>
        <w:rPr>
          <w:rFonts w:ascii="Times New Roman" w:hAnsi="Times New Roman" w:cs="Times New Roman"/>
          <w:sz w:val="28"/>
          <w:szCs w:val="28"/>
        </w:rPr>
        <w:t xml:space="preserve"> </w:t>
      </w:r>
      <w:r w:rsidRPr="0048771E">
        <w:rPr>
          <w:rFonts w:ascii="Times New Roman" w:hAnsi="Times New Roman" w:cs="Times New Roman"/>
          <w:sz w:val="28"/>
          <w:szCs w:val="28"/>
        </w:rPr>
        <w:t>ОП.</w:t>
      </w:r>
      <w:r>
        <w:rPr>
          <w:rFonts w:ascii="Times New Roman" w:hAnsi="Times New Roman" w:cs="Times New Roman"/>
          <w:sz w:val="28"/>
          <w:szCs w:val="28"/>
        </w:rPr>
        <w:t>10</w:t>
      </w:r>
      <w:r w:rsidRPr="0048771E">
        <w:rPr>
          <w:rFonts w:ascii="Times New Roman" w:hAnsi="Times New Roman" w:cs="Times New Roman"/>
          <w:sz w:val="28"/>
          <w:szCs w:val="28"/>
        </w:rPr>
        <w:t xml:space="preserve"> </w:t>
      </w:r>
      <w:r>
        <w:rPr>
          <w:rFonts w:ascii="Times New Roman" w:hAnsi="Times New Roman" w:cs="Times New Roman"/>
          <w:sz w:val="28"/>
          <w:szCs w:val="28"/>
        </w:rPr>
        <w:t>Управление персоналом</w:t>
      </w:r>
      <w:r>
        <w:t xml:space="preserve"> </w:t>
      </w:r>
      <w:r w:rsidRPr="00074426">
        <w:rPr>
          <w:rFonts w:ascii="Times New Roman" w:hAnsi="Times New Roman" w:cs="Times New Roman"/>
          <w:sz w:val="28"/>
          <w:szCs w:val="28"/>
        </w:rPr>
        <w:t xml:space="preserve">основной профессиональной образовательной программы по специальности 40.02.03 </w:t>
      </w:r>
      <w:r w:rsidRPr="00A51777">
        <w:rPr>
          <w:rFonts w:ascii="Times New Roman" w:eastAsia="Times New Roman" w:hAnsi="Times New Roman" w:cs="Times New Roman"/>
          <w:bCs/>
          <w:color w:val="auto"/>
          <w:sz w:val="28"/>
          <w:szCs w:val="28"/>
          <w:lang w:eastAsia="en-US" w:bidi="ar-SA"/>
        </w:rPr>
        <w:t>Право и судебное администрирование.</w:t>
      </w:r>
    </w:p>
    <w:p w14:paraId="5991B908" w14:textId="77777777" w:rsidR="009778E6" w:rsidRPr="00A51777" w:rsidRDefault="009778E6" w:rsidP="009778E6">
      <w:pPr>
        <w:pStyle w:val="11"/>
        <w:ind w:firstLine="760"/>
        <w:jc w:val="both"/>
        <w:rPr>
          <w:sz w:val="28"/>
          <w:szCs w:val="28"/>
        </w:rPr>
      </w:pPr>
      <w:r w:rsidRPr="00A51777">
        <w:rPr>
          <w:sz w:val="28"/>
          <w:szCs w:val="28"/>
        </w:rPr>
        <w:t xml:space="preserve">В результате освоения учебной дисциплины обучающийся должен </w:t>
      </w:r>
    </w:p>
    <w:p w14:paraId="5991B908" w14:textId="77777777" w:rsidR="009778E6" w:rsidRDefault="009778E6" w:rsidP="009778E6">
      <w:pPr>
        <w:pStyle w:val="11"/>
        <w:ind w:firstLine="708"/>
        <w:jc w:val="both"/>
        <w:rPr>
          <w:sz w:val="28"/>
          <w:szCs w:val="28"/>
        </w:rPr>
      </w:pPr>
      <w:r w:rsidRPr="009778E6">
        <w:rPr>
          <w:sz w:val="28"/>
          <w:szCs w:val="28"/>
        </w:rPr>
        <w:t xml:space="preserve">В результате освоения дисциплины </w:t>
      </w:r>
      <w:r w:rsidRPr="009778E6">
        <w:rPr>
          <w:i/>
          <w:iCs/>
          <w:sz w:val="28"/>
          <w:szCs w:val="28"/>
        </w:rPr>
        <w:t>ОП.10 Управление персоналом</w:t>
      </w:r>
      <w:r w:rsidRPr="009778E6">
        <w:rPr>
          <w:sz w:val="28"/>
          <w:szCs w:val="28"/>
        </w:rPr>
        <w:t xml:space="preserve"> обучающийся должен: </w:t>
      </w:r>
    </w:p>
    <w:p w14:paraId="5991B908" w14:textId="77777777" w:rsidR="009778E6" w:rsidRPr="009778E6" w:rsidRDefault="009778E6" w:rsidP="009778E6">
      <w:pPr>
        <w:pStyle w:val="11"/>
        <w:ind w:firstLine="708"/>
        <w:jc w:val="both"/>
        <w:rPr>
          <w:sz w:val="28"/>
          <w:szCs w:val="28"/>
        </w:rPr>
      </w:pPr>
      <w:r w:rsidRPr="009778E6">
        <w:rPr>
          <w:b/>
          <w:bCs/>
          <w:i/>
          <w:iCs/>
          <w:sz w:val="28"/>
          <w:szCs w:val="28"/>
        </w:rPr>
        <w:t>уметь:</w:t>
      </w:r>
    </w:p>
    <w:p w14:paraId="5991B908" w14:textId="77777777" w:rsidR="009778E6" w:rsidRPr="009778E6" w:rsidRDefault="009778E6" w:rsidP="009778E6">
      <w:pPr>
        <w:pStyle w:val="11"/>
        <w:numPr>
          <w:ilvl w:val="0"/>
          <w:numId w:val="22"/>
        </w:numPr>
        <w:tabs>
          <w:tab w:val="left" w:pos="390"/>
        </w:tabs>
        <w:rPr>
          <w:sz w:val="28"/>
          <w:szCs w:val="28"/>
        </w:rPr>
      </w:pPr>
      <w:r w:rsidRPr="009778E6">
        <w:rPr>
          <w:sz w:val="28"/>
          <w:szCs w:val="28"/>
        </w:rPr>
        <w:t>создавать благоприятный психологический климат в коллективе;</w:t>
      </w:r>
    </w:p>
    <w:p w14:paraId="5991B908" w14:textId="77777777" w:rsidR="009778E6" w:rsidRPr="009778E6" w:rsidRDefault="009778E6" w:rsidP="009778E6">
      <w:pPr>
        <w:pStyle w:val="11"/>
        <w:jc w:val="both"/>
        <w:rPr>
          <w:sz w:val="28"/>
          <w:szCs w:val="28"/>
        </w:rPr>
      </w:pPr>
      <w:r w:rsidRPr="009778E6">
        <w:rPr>
          <w:b/>
          <w:bCs/>
          <w:i/>
          <w:iCs/>
          <w:sz w:val="28"/>
          <w:szCs w:val="28"/>
        </w:rPr>
        <w:t>знать:</w:t>
      </w:r>
    </w:p>
    <w:p w14:paraId="5991B908" w14:textId="77777777" w:rsidR="009778E6" w:rsidRPr="009778E6" w:rsidRDefault="009778E6" w:rsidP="009778E6">
      <w:pPr>
        <w:pStyle w:val="11"/>
        <w:numPr>
          <w:ilvl w:val="0"/>
          <w:numId w:val="22"/>
        </w:numPr>
        <w:tabs>
          <w:tab w:val="left" w:pos="390"/>
          <w:tab w:val="left" w:pos="427"/>
        </w:tabs>
        <w:jc w:val="both"/>
        <w:rPr>
          <w:sz w:val="28"/>
          <w:szCs w:val="28"/>
        </w:rPr>
      </w:pPr>
      <w:r w:rsidRPr="009778E6">
        <w:rPr>
          <w:sz w:val="28"/>
          <w:szCs w:val="28"/>
        </w:rPr>
        <w:t>организационную структуру службы управления персоналом;</w:t>
      </w:r>
    </w:p>
    <w:p w14:paraId="5991B908" w14:textId="77777777" w:rsidR="009778E6" w:rsidRPr="009778E6" w:rsidRDefault="009778E6" w:rsidP="009778E6">
      <w:pPr>
        <w:pStyle w:val="11"/>
        <w:numPr>
          <w:ilvl w:val="0"/>
          <w:numId w:val="22"/>
        </w:numPr>
        <w:tabs>
          <w:tab w:val="left" w:pos="390"/>
          <w:tab w:val="left" w:pos="427"/>
        </w:tabs>
        <w:jc w:val="both"/>
        <w:rPr>
          <w:sz w:val="28"/>
          <w:szCs w:val="28"/>
        </w:rPr>
      </w:pPr>
      <w:r w:rsidRPr="009778E6">
        <w:rPr>
          <w:sz w:val="28"/>
          <w:szCs w:val="28"/>
        </w:rPr>
        <w:t>общие принципы управления персоналом;</w:t>
      </w:r>
    </w:p>
    <w:p w14:paraId="5991B908" w14:textId="77777777" w:rsidR="009778E6" w:rsidRPr="009778E6" w:rsidRDefault="009778E6" w:rsidP="009778E6">
      <w:pPr>
        <w:pStyle w:val="11"/>
        <w:numPr>
          <w:ilvl w:val="0"/>
          <w:numId w:val="22"/>
        </w:numPr>
        <w:tabs>
          <w:tab w:val="left" w:pos="390"/>
          <w:tab w:val="left" w:pos="427"/>
        </w:tabs>
        <w:jc w:val="both"/>
        <w:rPr>
          <w:sz w:val="28"/>
          <w:szCs w:val="28"/>
        </w:rPr>
      </w:pPr>
      <w:r w:rsidRPr="009778E6">
        <w:rPr>
          <w:sz w:val="28"/>
          <w:szCs w:val="28"/>
        </w:rPr>
        <w:t>принципы организации кадровой работы;</w:t>
      </w:r>
    </w:p>
    <w:p w14:paraId="5991B908" w14:textId="77777777" w:rsidR="009778E6" w:rsidRPr="009778E6" w:rsidRDefault="009778E6" w:rsidP="009778E6">
      <w:pPr>
        <w:pStyle w:val="11"/>
        <w:numPr>
          <w:ilvl w:val="0"/>
          <w:numId w:val="22"/>
        </w:numPr>
        <w:tabs>
          <w:tab w:val="left" w:pos="390"/>
        </w:tabs>
        <w:jc w:val="both"/>
        <w:rPr>
          <w:sz w:val="28"/>
          <w:szCs w:val="28"/>
        </w:rPr>
      </w:pPr>
      <w:r w:rsidRPr="009778E6">
        <w:rPr>
          <w:sz w:val="28"/>
          <w:szCs w:val="28"/>
        </w:rPr>
        <w:t>психологические аспекты управления, способы разрешения конфликтных ситуаций в коллективе.</w:t>
      </w:r>
    </w:p>
    <w:p w14:paraId="5991B908" w14:textId="77777777" w:rsidR="009778E6" w:rsidRPr="009778E6" w:rsidRDefault="009778E6" w:rsidP="009778E6">
      <w:pPr>
        <w:pStyle w:val="11"/>
        <w:jc w:val="both"/>
        <w:rPr>
          <w:sz w:val="28"/>
          <w:szCs w:val="28"/>
        </w:rPr>
      </w:pPr>
      <w:r w:rsidRPr="009778E6">
        <w:rPr>
          <w:b/>
          <w:bCs/>
          <w:sz w:val="28"/>
          <w:szCs w:val="28"/>
        </w:rPr>
        <w:t>Перечень формируемых компетенций</w:t>
      </w:r>
    </w:p>
    <w:p w14:paraId="5991B908" w14:textId="77777777" w:rsidR="009778E6" w:rsidRPr="009778E6" w:rsidRDefault="009778E6" w:rsidP="009778E6">
      <w:pPr>
        <w:pStyle w:val="11"/>
        <w:jc w:val="both"/>
        <w:rPr>
          <w:sz w:val="28"/>
          <w:szCs w:val="28"/>
        </w:rPr>
      </w:pPr>
      <w:r w:rsidRPr="009778E6">
        <w:rPr>
          <w:i/>
          <w:iCs/>
          <w:sz w:val="28"/>
          <w:szCs w:val="28"/>
        </w:rPr>
        <w:t>Общие компетенции (ОК):</w:t>
      </w:r>
    </w:p>
    <w:p w14:paraId="5991B908" w14:textId="77777777" w:rsidR="009778E6" w:rsidRPr="009778E6" w:rsidRDefault="009778E6" w:rsidP="009778E6">
      <w:pPr>
        <w:pStyle w:val="11"/>
        <w:jc w:val="both"/>
        <w:rPr>
          <w:sz w:val="28"/>
          <w:szCs w:val="28"/>
        </w:rPr>
      </w:pPr>
      <w:r w:rsidRPr="009778E6">
        <w:rPr>
          <w:sz w:val="28"/>
          <w:szCs w:val="28"/>
        </w:rPr>
        <w:t>ОК 1. Понимать сущность и социальную значимость своей будущей профессии, проявлять к ней устойчивый интерес.</w:t>
      </w:r>
    </w:p>
    <w:p w14:paraId="5991B908" w14:textId="77777777" w:rsidR="009778E6" w:rsidRPr="009778E6" w:rsidRDefault="009778E6" w:rsidP="009778E6">
      <w:pPr>
        <w:pStyle w:val="11"/>
        <w:jc w:val="both"/>
        <w:rPr>
          <w:sz w:val="28"/>
          <w:szCs w:val="28"/>
        </w:rPr>
      </w:pPr>
      <w:r w:rsidRPr="009778E6">
        <w:rPr>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991B908" w14:textId="77777777" w:rsidR="009778E6" w:rsidRPr="009778E6" w:rsidRDefault="009778E6" w:rsidP="009778E6">
      <w:pPr>
        <w:pStyle w:val="11"/>
        <w:jc w:val="both"/>
        <w:rPr>
          <w:sz w:val="28"/>
          <w:szCs w:val="28"/>
        </w:rPr>
      </w:pPr>
      <w:r w:rsidRPr="009778E6">
        <w:rPr>
          <w:sz w:val="28"/>
          <w:szCs w:val="28"/>
        </w:rPr>
        <w:t>ОК 3. Принимать решения в стандартных и нестандартных ситуациях и нести за них ответственность.</w:t>
      </w:r>
    </w:p>
    <w:p w14:paraId="5991B908" w14:textId="77777777" w:rsidR="009778E6" w:rsidRPr="009778E6" w:rsidRDefault="009778E6" w:rsidP="009778E6">
      <w:pPr>
        <w:pStyle w:val="11"/>
        <w:jc w:val="both"/>
        <w:rPr>
          <w:sz w:val="28"/>
          <w:szCs w:val="28"/>
        </w:rPr>
      </w:pPr>
      <w:r w:rsidRPr="009778E6">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5991B908" w14:textId="77777777" w:rsidR="009778E6" w:rsidRPr="009778E6" w:rsidRDefault="009778E6" w:rsidP="009778E6">
      <w:pPr>
        <w:pStyle w:val="11"/>
        <w:jc w:val="both"/>
        <w:rPr>
          <w:sz w:val="28"/>
          <w:szCs w:val="28"/>
        </w:rPr>
      </w:pPr>
      <w:r w:rsidRPr="009778E6">
        <w:rPr>
          <w:sz w:val="28"/>
          <w:szCs w:val="28"/>
        </w:rPr>
        <w:t>ОК 5. Использовать информационно-коммуникационные технологии в профессиональной деятельности.</w:t>
      </w:r>
    </w:p>
    <w:p w14:paraId="5991B908" w14:textId="77777777" w:rsidR="009778E6" w:rsidRPr="009778E6" w:rsidRDefault="009778E6" w:rsidP="009778E6">
      <w:pPr>
        <w:pStyle w:val="11"/>
        <w:jc w:val="both"/>
        <w:rPr>
          <w:sz w:val="28"/>
          <w:szCs w:val="28"/>
        </w:rPr>
      </w:pPr>
      <w:r w:rsidRPr="009778E6">
        <w:rPr>
          <w:sz w:val="28"/>
          <w:szCs w:val="28"/>
        </w:rPr>
        <w:t>ОК 6.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5991B908" w14:textId="77777777" w:rsidR="009778E6" w:rsidRPr="009778E6" w:rsidRDefault="009778E6" w:rsidP="009778E6">
      <w:pPr>
        <w:pStyle w:val="11"/>
        <w:jc w:val="both"/>
        <w:rPr>
          <w:sz w:val="28"/>
          <w:szCs w:val="28"/>
        </w:rPr>
      </w:pPr>
      <w:r w:rsidRPr="009778E6">
        <w:rPr>
          <w:sz w:val="28"/>
          <w:szCs w:val="28"/>
        </w:rPr>
        <w:t>ОК 7. Ориентироваться в условиях постоянного обновления технологий в профессиональной деятельности.</w:t>
      </w:r>
    </w:p>
    <w:p w14:paraId="5991B908" w14:textId="77777777" w:rsidR="009778E6" w:rsidRPr="009778E6" w:rsidRDefault="009778E6" w:rsidP="009778E6">
      <w:pPr>
        <w:pStyle w:val="11"/>
        <w:jc w:val="both"/>
        <w:rPr>
          <w:sz w:val="28"/>
          <w:szCs w:val="28"/>
        </w:rPr>
      </w:pPr>
      <w:r w:rsidRPr="009778E6">
        <w:rPr>
          <w:sz w:val="28"/>
          <w:szCs w:val="28"/>
        </w:rPr>
        <w:t>ОК 9. Проявлять нетерпимость к коррупционному поведению.</w:t>
      </w:r>
    </w:p>
    <w:p w14:paraId="5991B908" w14:textId="77777777" w:rsidR="009778E6" w:rsidRPr="00A51777" w:rsidRDefault="009778E6" w:rsidP="009778E6">
      <w:pPr>
        <w:jc w:val="both"/>
        <w:rPr>
          <w:rFonts w:ascii="Times New Roman" w:hAnsi="Times New Roman" w:cs="Times New Roman"/>
          <w:sz w:val="28"/>
          <w:szCs w:val="28"/>
        </w:rPr>
      </w:pPr>
    </w:p>
    <w:p w14:paraId="5991B908" w14:textId="77777777" w:rsidR="009778E6" w:rsidRPr="00074426" w:rsidRDefault="009778E6" w:rsidP="009778E6">
      <w:pPr>
        <w:ind w:firstLine="709"/>
        <w:jc w:val="both"/>
        <w:rPr>
          <w:rFonts w:ascii="Times New Roman" w:hAnsi="Times New Roman" w:cs="Times New Roman"/>
          <w:sz w:val="28"/>
          <w:szCs w:val="28"/>
        </w:rPr>
      </w:pPr>
      <w:r w:rsidRPr="00074426">
        <w:rPr>
          <w:rFonts w:ascii="Times New Roman" w:hAnsi="Times New Roman" w:cs="Times New Roman"/>
          <w:sz w:val="28"/>
          <w:szCs w:val="28"/>
        </w:rPr>
        <w:t xml:space="preserve">Контрольно-оценочные средства включают контрольные материалы для проведения текущей и промежуточной аттестации. </w:t>
      </w:r>
    </w:p>
    <w:p w14:paraId="5991B908" w14:textId="77777777" w:rsidR="009778E6" w:rsidRPr="00074426" w:rsidRDefault="009778E6" w:rsidP="009778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74426">
        <w:rPr>
          <w:sz w:val="28"/>
          <w:szCs w:val="28"/>
        </w:rPr>
        <w:t>Итоговой формой аттестации по учебной дисциплине является</w:t>
      </w:r>
      <w:r w:rsidRPr="00074426">
        <w:rPr>
          <w:i/>
          <w:iCs/>
          <w:sz w:val="28"/>
          <w:szCs w:val="28"/>
        </w:rPr>
        <w:t xml:space="preserve"> экзамен.</w:t>
      </w:r>
    </w:p>
    <w:p w14:paraId="5991B908" w14:textId="77777777" w:rsidR="009778E6" w:rsidRPr="00074426" w:rsidRDefault="009778E6" w:rsidP="009778E6">
      <w:pPr>
        <w:autoSpaceDE w:val="0"/>
        <w:autoSpaceDN w:val="0"/>
        <w:adjustRightInd w:val="0"/>
        <w:ind w:firstLine="709"/>
        <w:jc w:val="both"/>
        <w:rPr>
          <w:rFonts w:ascii="Times New Roman" w:hAnsi="Times New Roman" w:cs="Times New Roman"/>
          <w:sz w:val="28"/>
          <w:szCs w:val="28"/>
        </w:rPr>
      </w:pPr>
      <w:r w:rsidRPr="00074426">
        <w:rPr>
          <w:rFonts w:ascii="Times New Roman" w:hAnsi="Times New Roman" w:cs="Times New Roman"/>
          <w:sz w:val="28"/>
          <w:szCs w:val="28"/>
        </w:rPr>
        <w:t>Студенты допускаются к экзамену при наличии результатов текущей аттестации, предусмотренных учебным планом соответствующего семестра.</w:t>
      </w:r>
    </w:p>
    <w:p w14:paraId="5991B908" w14:textId="77777777" w:rsidR="009778E6" w:rsidRPr="00074426" w:rsidRDefault="009778E6" w:rsidP="009778E6">
      <w:pPr>
        <w:pStyle w:val="11"/>
        <w:rPr>
          <w:sz w:val="28"/>
          <w:szCs w:val="28"/>
        </w:rPr>
      </w:pPr>
    </w:p>
    <w:p w14:paraId="5991B908" w14:textId="77777777" w:rsidR="009778E6" w:rsidRDefault="009778E6" w:rsidP="009778E6">
      <w:pPr>
        <w:spacing w:line="1" w:lineRule="exact"/>
      </w:pPr>
      <w:r>
        <w:br w:type="page"/>
      </w:r>
    </w:p>
    <w:p w14:paraId="5991B908" w14:textId="77777777" w:rsidR="009778E6" w:rsidRDefault="009778E6" w:rsidP="009778E6">
      <w:pPr>
        <w:pStyle w:val="1"/>
        <w:numPr>
          <w:ilvl w:val="0"/>
          <w:numId w:val="19"/>
        </w:numPr>
        <w:tabs>
          <w:tab w:val="num" w:pos="360"/>
        </w:tabs>
        <w:ind w:left="0" w:firstLine="284"/>
        <w:jc w:val="center"/>
        <w:rPr>
          <w:b/>
          <w:caps/>
        </w:rPr>
        <w:sectPr w:rsidR="009778E6" w:rsidSect="00B30A70">
          <w:pgSz w:w="11900" w:h="16840"/>
          <w:pgMar w:top="1129" w:right="701" w:bottom="909" w:left="1550" w:header="701" w:footer="481" w:gutter="0"/>
          <w:cols w:space="720"/>
          <w:noEndnote/>
          <w:docGrid w:linePitch="360"/>
        </w:sectPr>
      </w:pPr>
    </w:p>
    <w:p w14:paraId="5991B908" w14:textId="77777777" w:rsidR="009778E6" w:rsidRPr="00B30A70" w:rsidRDefault="009778E6" w:rsidP="009778E6">
      <w:pPr>
        <w:pStyle w:val="1"/>
        <w:numPr>
          <w:ilvl w:val="0"/>
          <w:numId w:val="19"/>
        </w:numPr>
        <w:tabs>
          <w:tab w:val="num" w:pos="360"/>
        </w:tabs>
        <w:ind w:left="0" w:firstLine="284"/>
        <w:jc w:val="center"/>
        <w:rPr>
          <w:b/>
          <w:caps/>
          <w:sz w:val="28"/>
          <w:szCs w:val="28"/>
        </w:rPr>
      </w:pPr>
      <w:r w:rsidRPr="00B30A70">
        <w:rPr>
          <w:b/>
          <w:caps/>
          <w:sz w:val="28"/>
          <w:szCs w:val="28"/>
        </w:rPr>
        <w:lastRenderedPageBreak/>
        <w:t>результаты освоения учебной дисциплины, подлежащие проверке</w:t>
      </w:r>
    </w:p>
    <w:p w14:paraId="5991B908" w14:textId="77777777" w:rsidR="009778E6" w:rsidRPr="00B30A70" w:rsidRDefault="009778E6" w:rsidP="00E02DA8">
      <w:pPr>
        <w:pStyle w:val="Default"/>
        <w:ind w:firstLine="567"/>
        <w:jc w:val="both"/>
        <w:rPr>
          <w:sz w:val="28"/>
          <w:szCs w:val="28"/>
        </w:rPr>
      </w:pPr>
      <w:r w:rsidRPr="00B30A70">
        <w:rPr>
          <w:sz w:val="28"/>
          <w:szCs w:val="28"/>
        </w:rPr>
        <w:t xml:space="preserve">В результате аттестации по учебной дисциплине осуществляется комплексная проверка следующих умений и знаний, а также динамика формирования компетенций: </w:t>
      </w:r>
    </w:p>
    <w:tbl>
      <w:tblPr>
        <w:tblStyle w:val="ab"/>
        <w:tblW w:w="9781" w:type="dxa"/>
        <w:tblInd w:w="-5" w:type="dxa"/>
        <w:tblLook w:val="04A0" w:firstRow="1" w:lastRow="0" w:firstColumn="1" w:lastColumn="0" w:noHBand="0" w:noVBand="1"/>
      </w:tblPr>
      <w:tblGrid>
        <w:gridCol w:w="4107"/>
        <w:gridCol w:w="3548"/>
        <w:gridCol w:w="2126"/>
      </w:tblGrid>
      <w:tr w:rsidR="009778E6" w:rsidRPr="00ED34AD" w14:paraId="5991B908" w14:textId="77777777" w:rsidTr="00E02DA8">
        <w:trPr>
          <w:trHeight w:val="727"/>
        </w:trPr>
        <w:tc>
          <w:tcPr>
            <w:tcW w:w="4107" w:type="dxa"/>
          </w:tcPr>
          <w:p w14:paraId="5991B908" w14:textId="77777777" w:rsidR="009778E6" w:rsidRPr="00ED34AD" w:rsidRDefault="009778E6" w:rsidP="00380004">
            <w:pPr>
              <w:jc w:val="center"/>
              <w:rPr>
                <w:rFonts w:ascii="Times New Roman" w:hAnsi="Times New Roman" w:cs="Times New Roman"/>
                <w:b/>
                <w:bCs/>
              </w:rPr>
            </w:pPr>
            <w:r w:rsidRPr="00ED34AD">
              <w:rPr>
                <w:rFonts w:ascii="Times New Roman" w:hAnsi="Times New Roman" w:cs="Times New Roman"/>
                <w:b/>
                <w:bCs/>
              </w:rPr>
              <w:t>Результаты обучения</w:t>
            </w:r>
          </w:p>
          <w:p w14:paraId="5991B908" w14:textId="77777777" w:rsidR="009778E6" w:rsidRPr="00ED34AD" w:rsidRDefault="009778E6" w:rsidP="0038000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r w:rsidRPr="00ED34AD">
              <w:rPr>
                <w:rFonts w:ascii="Times New Roman" w:hAnsi="Times New Roman" w:cs="Times New Roman"/>
                <w:b/>
                <w:bCs/>
              </w:rPr>
              <w:t>(усвоенные знания)</w:t>
            </w:r>
          </w:p>
        </w:tc>
        <w:tc>
          <w:tcPr>
            <w:tcW w:w="3548" w:type="dxa"/>
          </w:tcPr>
          <w:p w14:paraId="5991B908" w14:textId="77777777" w:rsidR="009778E6" w:rsidRPr="00ED34AD" w:rsidRDefault="009778E6" w:rsidP="00380004">
            <w:pPr>
              <w:pStyle w:val="Default"/>
              <w:jc w:val="center"/>
            </w:pPr>
            <w:r w:rsidRPr="00ED34AD">
              <w:rPr>
                <w:b/>
                <w:bCs/>
              </w:rPr>
              <w:t>Показатели оценки результата</w:t>
            </w:r>
          </w:p>
          <w:p w14:paraId="5991B908" w14:textId="77777777" w:rsidR="009778E6" w:rsidRPr="00ED34AD" w:rsidRDefault="009778E6" w:rsidP="0038000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rPr>
            </w:pPr>
          </w:p>
        </w:tc>
        <w:tc>
          <w:tcPr>
            <w:tcW w:w="2126" w:type="dxa"/>
          </w:tcPr>
          <w:p w14:paraId="5991B908" w14:textId="77777777" w:rsidR="009778E6" w:rsidRPr="00ED34AD" w:rsidRDefault="009778E6" w:rsidP="0038000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rPr>
            </w:pPr>
            <w:r w:rsidRPr="00ED34AD">
              <w:rPr>
                <w:rFonts w:ascii="Times New Roman" w:hAnsi="Times New Roman" w:cs="Times New Roman"/>
                <w:b/>
              </w:rPr>
              <w:t xml:space="preserve">Формы и методы контроля и оценки </w:t>
            </w:r>
          </w:p>
        </w:tc>
      </w:tr>
      <w:tr w:rsidR="009778E6" w:rsidRPr="00ED34AD" w14:paraId="5991B908" w14:textId="77777777" w:rsidTr="00E02DA8">
        <w:tc>
          <w:tcPr>
            <w:tcW w:w="4107" w:type="dxa"/>
          </w:tcPr>
          <w:p w14:paraId="5991B908" w14:textId="77777777" w:rsidR="009778E6" w:rsidRPr="00ED34AD" w:rsidRDefault="009778E6" w:rsidP="00380004">
            <w:pPr>
              <w:jc w:val="center"/>
              <w:rPr>
                <w:rFonts w:ascii="Times New Roman" w:hAnsi="Times New Roman" w:cs="Times New Roman"/>
                <w:b/>
                <w:bCs/>
              </w:rPr>
            </w:pPr>
            <w:r w:rsidRPr="00ED34AD">
              <w:rPr>
                <w:rFonts w:ascii="Times New Roman" w:hAnsi="Times New Roman" w:cs="Times New Roman"/>
                <w:b/>
                <w:bCs/>
              </w:rPr>
              <w:t>Умения</w:t>
            </w:r>
          </w:p>
        </w:tc>
        <w:tc>
          <w:tcPr>
            <w:tcW w:w="3548" w:type="dxa"/>
          </w:tcPr>
          <w:p w14:paraId="5991B908" w14:textId="77777777" w:rsidR="009778E6" w:rsidRPr="00ED34AD" w:rsidRDefault="009778E6" w:rsidP="00380004">
            <w:pPr>
              <w:pStyle w:val="Default"/>
              <w:jc w:val="center"/>
              <w:rPr>
                <w:b/>
                <w:bCs/>
              </w:rPr>
            </w:pPr>
          </w:p>
        </w:tc>
        <w:tc>
          <w:tcPr>
            <w:tcW w:w="2126" w:type="dxa"/>
          </w:tcPr>
          <w:p w14:paraId="5991B908" w14:textId="77777777" w:rsidR="009778E6" w:rsidRPr="00ED34AD" w:rsidRDefault="009778E6" w:rsidP="0038000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rPr>
            </w:pPr>
          </w:p>
        </w:tc>
      </w:tr>
      <w:tr w:rsidR="009778E6" w:rsidRPr="00B30A70" w14:paraId="5991B908" w14:textId="77777777" w:rsidTr="00E02DA8">
        <w:trPr>
          <w:trHeight w:val="605"/>
        </w:trPr>
        <w:tc>
          <w:tcPr>
            <w:tcW w:w="4107" w:type="dxa"/>
          </w:tcPr>
          <w:p w14:paraId="5991B908" w14:textId="77777777" w:rsidR="009778E6" w:rsidRPr="00EE0803" w:rsidRDefault="009778E6" w:rsidP="009778E6">
            <w:pPr>
              <w:pStyle w:val="11"/>
              <w:tabs>
                <w:tab w:val="left" w:pos="400"/>
              </w:tabs>
            </w:pPr>
            <w:r w:rsidRPr="009778E6">
              <w:t>-</w:t>
            </w:r>
            <w:r w:rsidRPr="009778E6">
              <w:tab/>
              <w:t>создавать благоприятный психологический климат в коллективе</w:t>
            </w:r>
          </w:p>
        </w:tc>
        <w:tc>
          <w:tcPr>
            <w:tcW w:w="3548" w:type="dxa"/>
          </w:tcPr>
          <w:p w14:paraId="5991B908" w14:textId="77777777" w:rsidR="009778E6" w:rsidRPr="00074426" w:rsidRDefault="00E02DA8" w:rsidP="009778E6">
            <w:pPr>
              <w:pStyle w:val="11"/>
              <w:tabs>
                <w:tab w:val="left" w:pos="267"/>
              </w:tabs>
            </w:pPr>
            <w:r>
              <w:t xml:space="preserve">- </w:t>
            </w:r>
            <w:r w:rsidR="009778E6">
              <w:t xml:space="preserve">умеет </w:t>
            </w:r>
            <w:r w:rsidR="009778E6" w:rsidRPr="009778E6">
              <w:t>создавать благоприятный психологический климат в коллективе</w:t>
            </w:r>
          </w:p>
        </w:tc>
        <w:tc>
          <w:tcPr>
            <w:tcW w:w="2126" w:type="dxa"/>
          </w:tcPr>
          <w:p w14:paraId="5991B908" w14:textId="77777777" w:rsidR="009778E6" w:rsidRPr="00B30A70" w:rsidRDefault="009778E6" w:rsidP="0038000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rPr>
            </w:pPr>
            <w:r>
              <w:rPr>
                <w:rFonts w:ascii="Times New Roman" w:hAnsi="Times New Roman" w:cs="Times New Roman"/>
                <w:bCs/>
              </w:rPr>
              <w:t xml:space="preserve">Опрос, </w:t>
            </w:r>
            <w:r w:rsidRPr="00B30A70">
              <w:rPr>
                <w:rFonts w:ascii="Times New Roman" w:hAnsi="Times New Roman" w:cs="Times New Roman"/>
                <w:bCs/>
              </w:rPr>
              <w:t>оценка результатов самостоятельной работы</w:t>
            </w:r>
          </w:p>
        </w:tc>
      </w:tr>
      <w:tr w:rsidR="009778E6" w:rsidRPr="00B30A70" w14:paraId="5991B908" w14:textId="77777777" w:rsidTr="00E02DA8">
        <w:trPr>
          <w:trHeight w:val="256"/>
        </w:trPr>
        <w:tc>
          <w:tcPr>
            <w:tcW w:w="4107" w:type="dxa"/>
          </w:tcPr>
          <w:p w14:paraId="5991B908" w14:textId="77777777" w:rsidR="009778E6" w:rsidRPr="00B30A70" w:rsidRDefault="009778E6" w:rsidP="00380004">
            <w:pPr>
              <w:tabs>
                <w:tab w:val="left" w:pos="266"/>
              </w:tabs>
              <w:suppressAutoHyphens/>
              <w:autoSpaceDE w:val="0"/>
              <w:ind w:firstLine="284"/>
              <w:jc w:val="center"/>
              <w:rPr>
                <w:rFonts w:ascii="Times New Roman" w:hAnsi="Times New Roman" w:cs="Times New Roman"/>
                <w:b/>
              </w:rPr>
            </w:pPr>
            <w:r w:rsidRPr="00B30A70">
              <w:rPr>
                <w:rFonts w:ascii="Times New Roman" w:hAnsi="Times New Roman" w:cs="Times New Roman"/>
                <w:b/>
              </w:rPr>
              <w:t>Знания</w:t>
            </w:r>
          </w:p>
        </w:tc>
        <w:tc>
          <w:tcPr>
            <w:tcW w:w="3548" w:type="dxa"/>
          </w:tcPr>
          <w:p w14:paraId="5991B908" w14:textId="77777777" w:rsidR="009778E6" w:rsidRPr="00B30A70" w:rsidRDefault="009778E6" w:rsidP="00380004">
            <w:pPr>
              <w:pStyle w:val="Default"/>
              <w:rPr>
                <w:bCs/>
              </w:rPr>
            </w:pPr>
          </w:p>
        </w:tc>
        <w:tc>
          <w:tcPr>
            <w:tcW w:w="2126" w:type="dxa"/>
          </w:tcPr>
          <w:p w14:paraId="5991B908" w14:textId="77777777" w:rsidR="009778E6" w:rsidRPr="00B30A70" w:rsidRDefault="009778E6" w:rsidP="0038000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Cs/>
              </w:rPr>
            </w:pPr>
          </w:p>
        </w:tc>
      </w:tr>
      <w:tr w:rsidR="009778E6" w:rsidRPr="00B30A70" w14:paraId="5991B908" w14:textId="77777777" w:rsidTr="00E02DA8">
        <w:trPr>
          <w:trHeight w:val="3732"/>
        </w:trPr>
        <w:tc>
          <w:tcPr>
            <w:tcW w:w="4107" w:type="dxa"/>
            <w:tcBorders>
              <w:bottom w:val="single" w:sz="4" w:space="0" w:color="auto"/>
            </w:tcBorders>
          </w:tcPr>
          <w:p w14:paraId="5991B908" w14:textId="77777777" w:rsidR="009778E6" w:rsidRPr="009778E6" w:rsidRDefault="009778E6" w:rsidP="009778E6">
            <w:pPr>
              <w:pStyle w:val="11"/>
              <w:numPr>
                <w:ilvl w:val="0"/>
                <w:numId w:val="23"/>
              </w:numPr>
              <w:ind w:left="27" w:firstLine="333"/>
            </w:pPr>
            <w:r w:rsidRPr="009778E6">
              <w:t>организационн</w:t>
            </w:r>
            <w:r>
              <w:t>ая</w:t>
            </w:r>
            <w:r w:rsidRPr="009778E6">
              <w:t xml:space="preserve"> структур</w:t>
            </w:r>
            <w:r>
              <w:t>а</w:t>
            </w:r>
            <w:r w:rsidRPr="009778E6">
              <w:t xml:space="preserve"> службы управления персоналом;</w:t>
            </w:r>
          </w:p>
          <w:p w14:paraId="5991B908" w14:textId="77777777" w:rsidR="009778E6" w:rsidRPr="009778E6" w:rsidRDefault="009778E6" w:rsidP="009778E6">
            <w:pPr>
              <w:pStyle w:val="11"/>
              <w:numPr>
                <w:ilvl w:val="0"/>
                <w:numId w:val="23"/>
              </w:numPr>
              <w:ind w:left="27" w:firstLine="333"/>
            </w:pPr>
            <w:r w:rsidRPr="009778E6">
              <w:t>общие принципы управления персоналом;</w:t>
            </w:r>
          </w:p>
          <w:p w14:paraId="5991B908" w14:textId="77777777" w:rsidR="009778E6" w:rsidRPr="009778E6" w:rsidRDefault="009778E6" w:rsidP="009778E6">
            <w:pPr>
              <w:pStyle w:val="11"/>
              <w:numPr>
                <w:ilvl w:val="0"/>
                <w:numId w:val="23"/>
              </w:numPr>
              <w:ind w:left="27" w:firstLine="333"/>
            </w:pPr>
            <w:r w:rsidRPr="009778E6">
              <w:t>принципы организации кадровой работы;</w:t>
            </w:r>
          </w:p>
          <w:p w14:paraId="5991B908" w14:textId="77777777" w:rsidR="009778E6" w:rsidRPr="009778E6" w:rsidRDefault="009778E6" w:rsidP="009778E6">
            <w:pPr>
              <w:pStyle w:val="11"/>
              <w:numPr>
                <w:ilvl w:val="0"/>
                <w:numId w:val="23"/>
              </w:numPr>
              <w:ind w:left="27" w:firstLine="333"/>
            </w:pPr>
            <w:r w:rsidRPr="009778E6">
              <w:t>психологические аспекты управления, способы разрешения конфликтных ситуаций в коллективе.</w:t>
            </w:r>
          </w:p>
        </w:tc>
        <w:tc>
          <w:tcPr>
            <w:tcW w:w="3548" w:type="dxa"/>
            <w:tcBorders>
              <w:bottom w:val="single" w:sz="4" w:space="0" w:color="auto"/>
            </w:tcBorders>
          </w:tcPr>
          <w:p w14:paraId="5991B908" w14:textId="77777777" w:rsidR="009778E6" w:rsidRPr="009778E6" w:rsidRDefault="00E02DA8" w:rsidP="009778E6">
            <w:pPr>
              <w:pStyle w:val="11"/>
              <w:numPr>
                <w:ilvl w:val="0"/>
                <w:numId w:val="23"/>
              </w:numPr>
              <w:ind w:left="27" w:firstLine="333"/>
            </w:pPr>
            <w:r>
              <w:t>з</w:t>
            </w:r>
            <w:r w:rsidR="009778E6">
              <w:t xml:space="preserve">нает </w:t>
            </w:r>
            <w:r w:rsidR="009778E6" w:rsidRPr="009778E6">
              <w:t>организационную структуру службы управления персоналом;</w:t>
            </w:r>
          </w:p>
          <w:p w14:paraId="5991B908" w14:textId="77777777" w:rsidR="009778E6" w:rsidRPr="009778E6" w:rsidRDefault="00E02DA8" w:rsidP="009778E6">
            <w:pPr>
              <w:pStyle w:val="11"/>
              <w:numPr>
                <w:ilvl w:val="0"/>
                <w:numId w:val="23"/>
              </w:numPr>
              <w:ind w:left="27" w:firstLine="333"/>
            </w:pPr>
            <w:r>
              <w:t>з</w:t>
            </w:r>
            <w:r w:rsidR="009778E6">
              <w:t xml:space="preserve">нает </w:t>
            </w:r>
            <w:r w:rsidR="009778E6" w:rsidRPr="009778E6">
              <w:t>общие принципы управления персоналом;</w:t>
            </w:r>
          </w:p>
          <w:p w14:paraId="5991B908" w14:textId="77777777" w:rsidR="009778E6" w:rsidRPr="009778E6" w:rsidRDefault="00E02DA8" w:rsidP="009778E6">
            <w:pPr>
              <w:pStyle w:val="11"/>
              <w:numPr>
                <w:ilvl w:val="0"/>
                <w:numId w:val="23"/>
              </w:numPr>
              <w:ind w:left="27" w:firstLine="333"/>
            </w:pPr>
            <w:r>
              <w:t>з</w:t>
            </w:r>
            <w:r w:rsidR="009778E6">
              <w:t xml:space="preserve">нает </w:t>
            </w:r>
            <w:r w:rsidR="009778E6" w:rsidRPr="009778E6">
              <w:t>принципы организации кадровой работы;</w:t>
            </w:r>
          </w:p>
          <w:p w14:paraId="5991B908" w14:textId="77777777" w:rsidR="009778E6" w:rsidRPr="00B30A70" w:rsidRDefault="00E02DA8" w:rsidP="009778E6">
            <w:pPr>
              <w:pStyle w:val="11"/>
              <w:numPr>
                <w:ilvl w:val="0"/>
                <w:numId w:val="20"/>
              </w:numPr>
              <w:tabs>
                <w:tab w:val="left" w:pos="400"/>
              </w:tabs>
            </w:pPr>
            <w:r>
              <w:t>з</w:t>
            </w:r>
            <w:r w:rsidR="009778E6">
              <w:t xml:space="preserve">нает </w:t>
            </w:r>
            <w:r w:rsidR="009778E6" w:rsidRPr="009778E6">
              <w:t>психологические аспекты управления, способы разрешения конфликтных ситуаций в коллективе.</w:t>
            </w:r>
          </w:p>
        </w:tc>
        <w:tc>
          <w:tcPr>
            <w:tcW w:w="2126" w:type="dxa"/>
            <w:tcBorders>
              <w:bottom w:val="single" w:sz="4" w:space="0" w:color="auto"/>
            </w:tcBorders>
          </w:tcPr>
          <w:p w14:paraId="5991B908" w14:textId="77777777" w:rsidR="009778E6" w:rsidRPr="00B30A70" w:rsidRDefault="009778E6" w:rsidP="0038000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rPr>
            </w:pPr>
            <w:r>
              <w:rPr>
                <w:rFonts w:ascii="Times New Roman" w:hAnsi="Times New Roman" w:cs="Times New Roman"/>
                <w:bCs/>
              </w:rPr>
              <w:t xml:space="preserve">Опрос, </w:t>
            </w:r>
            <w:r w:rsidRPr="00B30A70">
              <w:rPr>
                <w:rFonts w:ascii="Times New Roman" w:hAnsi="Times New Roman" w:cs="Times New Roman"/>
                <w:bCs/>
              </w:rPr>
              <w:t>оценка результатов самостоятельной работы</w:t>
            </w:r>
          </w:p>
        </w:tc>
      </w:tr>
    </w:tbl>
    <w:p w14:paraId="5991B908" w14:textId="77777777" w:rsidR="009778E6" w:rsidRPr="00E63AB8" w:rsidRDefault="00886AD9" w:rsidP="009778E6">
      <w:pPr>
        <w:pStyle w:val="1"/>
        <w:numPr>
          <w:ilvl w:val="0"/>
          <w:numId w:val="19"/>
        </w:numPr>
        <w:jc w:val="center"/>
        <w:rPr>
          <w:b/>
          <w:caps/>
          <w:sz w:val="28"/>
          <w:szCs w:val="28"/>
        </w:rPr>
      </w:pPr>
      <w:r>
        <w:rPr>
          <w:b/>
          <w:bCs/>
          <w:color w:val="00000A"/>
        </w:rPr>
        <w:br w:type="page"/>
      </w:r>
      <w:r w:rsidR="009778E6" w:rsidRPr="00E63AB8">
        <w:rPr>
          <w:b/>
          <w:caps/>
          <w:sz w:val="28"/>
          <w:szCs w:val="28"/>
        </w:rPr>
        <w:lastRenderedPageBreak/>
        <w:t>оценка освоения учебной дисциплины</w:t>
      </w:r>
    </w:p>
    <w:p w14:paraId="5991B908" w14:textId="77777777" w:rsidR="009D21CC" w:rsidRDefault="009D21CC" w:rsidP="005E055C">
      <w:pPr>
        <w:rPr>
          <w:rFonts w:ascii="Times New Roman" w:eastAsia="Times New Roman" w:hAnsi="Times New Roman" w:cs="Times New Roman"/>
          <w:b/>
          <w:bCs/>
          <w:color w:val="00000A"/>
        </w:rPr>
      </w:pPr>
    </w:p>
    <w:p w14:paraId="5991B908" w14:textId="77777777" w:rsidR="00E63AB8" w:rsidRPr="00291CBE" w:rsidRDefault="00E63AB8" w:rsidP="00E63A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91CBE">
        <w:rPr>
          <w:sz w:val="28"/>
          <w:szCs w:val="28"/>
        </w:rPr>
        <w:t>Контроль и оценка результатов освоения дисциплины осуществляется преподавателем в процессе проведения:</w:t>
      </w:r>
    </w:p>
    <w:p w14:paraId="5991B908" w14:textId="77777777" w:rsidR="00E63AB8" w:rsidRPr="00291CBE" w:rsidRDefault="00E63AB8" w:rsidP="00E63AB8">
      <w:pPr>
        <w:pStyle w:val="1"/>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291CBE">
        <w:rPr>
          <w:sz w:val="28"/>
          <w:szCs w:val="28"/>
        </w:rPr>
        <w:t xml:space="preserve">практических (семинарских) занятий, </w:t>
      </w:r>
    </w:p>
    <w:p w14:paraId="5991B908" w14:textId="77777777" w:rsidR="00E63AB8" w:rsidRPr="00291CBE" w:rsidRDefault="00E63AB8" w:rsidP="00E63AB8">
      <w:pPr>
        <w:pStyle w:val="1"/>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291CBE">
        <w:rPr>
          <w:sz w:val="28"/>
          <w:szCs w:val="28"/>
        </w:rPr>
        <w:t xml:space="preserve">тестирования,  </w:t>
      </w:r>
    </w:p>
    <w:p w14:paraId="5991B908" w14:textId="77777777" w:rsidR="00E63AB8" w:rsidRPr="00291CBE" w:rsidRDefault="00E63AB8" w:rsidP="00E63AB8">
      <w:pPr>
        <w:pStyle w:val="1"/>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291CBE">
        <w:rPr>
          <w:sz w:val="28"/>
          <w:szCs w:val="28"/>
        </w:rPr>
        <w:t xml:space="preserve">опроса, </w:t>
      </w:r>
    </w:p>
    <w:p w14:paraId="5991B908" w14:textId="77777777" w:rsidR="00E63AB8" w:rsidRPr="00291CBE" w:rsidRDefault="00E63AB8" w:rsidP="00E63AB8">
      <w:pPr>
        <w:pStyle w:val="1"/>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291CBE">
        <w:rPr>
          <w:sz w:val="28"/>
          <w:szCs w:val="28"/>
        </w:rPr>
        <w:t>дискуссий, диспутов, дебатов и т.д.</w:t>
      </w:r>
    </w:p>
    <w:p w14:paraId="5991B908" w14:textId="77777777" w:rsidR="00E63AB8" w:rsidRPr="00291CBE" w:rsidRDefault="00E63AB8" w:rsidP="00E63AB8">
      <w:pPr>
        <w:autoSpaceDE w:val="0"/>
        <w:autoSpaceDN w:val="0"/>
        <w:adjustRightInd w:val="0"/>
        <w:ind w:firstLine="709"/>
        <w:jc w:val="both"/>
        <w:rPr>
          <w:rFonts w:ascii="Times New Roman" w:hAnsi="Times New Roman" w:cs="Times New Roman"/>
          <w:sz w:val="28"/>
          <w:szCs w:val="28"/>
        </w:rPr>
      </w:pPr>
      <w:r w:rsidRPr="00291CBE">
        <w:rPr>
          <w:rFonts w:ascii="Times New Roman" w:hAnsi="Times New Roman" w:cs="Times New Roman"/>
          <w:sz w:val="28"/>
          <w:szCs w:val="28"/>
        </w:rPr>
        <w:t>Тестирование направлено на проверку владения терминологическим аппаратом и конкретными знаниями по дисциплине.  Тестирование занимает часть учебного занятия, правильность решения разбирается на том же или следующем занятии; частота тестирования определяется преподавателем.</w:t>
      </w:r>
    </w:p>
    <w:p w14:paraId="5991B908" w14:textId="77777777" w:rsidR="00E63AB8" w:rsidRPr="00291CBE" w:rsidRDefault="00E63AB8" w:rsidP="00E63AB8">
      <w:pPr>
        <w:autoSpaceDE w:val="0"/>
        <w:autoSpaceDN w:val="0"/>
        <w:adjustRightInd w:val="0"/>
        <w:ind w:firstLine="709"/>
        <w:jc w:val="both"/>
        <w:rPr>
          <w:rFonts w:ascii="Times New Roman" w:hAnsi="Times New Roman" w:cs="Times New Roman"/>
          <w:sz w:val="28"/>
          <w:szCs w:val="28"/>
        </w:rPr>
      </w:pPr>
      <w:r w:rsidRPr="00291CBE">
        <w:rPr>
          <w:rFonts w:ascii="Times New Roman" w:hAnsi="Times New Roman" w:cs="Times New Roman"/>
          <w:sz w:val="28"/>
          <w:szCs w:val="28"/>
        </w:rPr>
        <w:t>На семинарских занятиях осуществляется защита представленных рефератов (докладов, проектов), творческих работ или выступлений студентов.</w:t>
      </w:r>
    </w:p>
    <w:p w14:paraId="5991B908" w14:textId="77777777" w:rsidR="00E63AB8" w:rsidRPr="00291CBE" w:rsidRDefault="00E63AB8" w:rsidP="00E63AB8">
      <w:pPr>
        <w:autoSpaceDE w:val="0"/>
        <w:autoSpaceDN w:val="0"/>
        <w:adjustRightInd w:val="0"/>
        <w:ind w:firstLine="709"/>
        <w:jc w:val="both"/>
        <w:rPr>
          <w:rFonts w:ascii="Times New Roman" w:hAnsi="Times New Roman" w:cs="Times New Roman"/>
          <w:sz w:val="28"/>
          <w:szCs w:val="28"/>
        </w:rPr>
      </w:pPr>
      <w:r w:rsidRPr="00291CBE">
        <w:rPr>
          <w:rFonts w:ascii="Times New Roman" w:hAnsi="Times New Roman" w:cs="Times New Roman"/>
          <w:sz w:val="28"/>
          <w:szCs w:val="28"/>
        </w:rPr>
        <w:t>Круглый стол, дискуссия, полемика, диспут, дебаты - 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p>
    <w:p w14:paraId="5991B908" w14:textId="77777777" w:rsidR="00E63AB8" w:rsidRPr="00291CBE" w:rsidRDefault="00E63AB8" w:rsidP="00E63AB8">
      <w:pPr>
        <w:autoSpaceDE w:val="0"/>
        <w:autoSpaceDN w:val="0"/>
        <w:adjustRightInd w:val="0"/>
        <w:ind w:firstLine="709"/>
        <w:jc w:val="both"/>
        <w:rPr>
          <w:rFonts w:ascii="Times New Roman" w:hAnsi="Times New Roman" w:cs="Times New Roman"/>
          <w:sz w:val="28"/>
          <w:szCs w:val="28"/>
        </w:rPr>
      </w:pPr>
      <w:r w:rsidRPr="00291CBE">
        <w:rPr>
          <w:rFonts w:ascii="Times New Roman" w:hAnsi="Times New Roman" w:cs="Times New Roman"/>
          <w:sz w:val="28"/>
          <w:szCs w:val="28"/>
        </w:rPr>
        <w:t>Доклад, сообщение является продуктом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5991B908" w14:textId="77777777" w:rsidR="00E63AB8" w:rsidRPr="00291CBE" w:rsidRDefault="00E63AB8" w:rsidP="00E63AB8">
      <w:pPr>
        <w:autoSpaceDE w:val="0"/>
        <w:autoSpaceDN w:val="0"/>
        <w:adjustRightInd w:val="0"/>
        <w:ind w:firstLine="709"/>
        <w:jc w:val="both"/>
        <w:rPr>
          <w:rFonts w:ascii="Times New Roman" w:hAnsi="Times New Roman" w:cs="Times New Roman"/>
          <w:sz w:val="28"/>
          <w:szCs w:val="28"/>
        </w:rPr>
      </w:pPr>
      <w:r w:rsidRPr="00291CBE">
        <w:rPr>
          <w:rFonts w:ascii="Times New Roman" w:hAnsi="Times New Roman" w:cs="Times New Roman"/>
          <w:sz w:val="28"/>
          <w:szCs w:val="28"/>
        </w:rPr>
        <w:t>Продуктом самостоятельной работы студента, является и реферат,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p w14:paraId="5991B908" w14:textId="77777777" w:rsidR="00E63AB8" w:rsidRDefault="00E63AB8" w:rsidP="00E63AB8">
      <w:pPr>
        <w:pStyle w:val="11"/>
        <w:tabs>
          <w:tab w:val="left" w:pos="363"/>
        </w:tabs>
        <w:rPr>
          <w:b/>
          <w:bCs/>
          <w:color w:val="00000A"/>
          <w:sz w:val="28"/>
          <w:szCs w:val="28"/>
        </w:rPr>
      </w:pPr>
    </w:p>
    <w:p w14:paraId="5991B908" w14:textId="77777777" w:rsidR="00E63AB8" w:rsidRPr="00E63AB8" w:rsidRDefault="00E63AB8" w:rsidP="00E63AB8">
      <w:pPr>
        <w:pStyle w:val="11"/>
        <w:tabs>
          <w:tab w:val="left" w:pos="363"/>
        </w:tabs>
        <w:jc w:val="center"/>
        <w:rPr>
          <w:sz w:val="28"/>
          <w:szCs w:val="28"/>
        </w:rPr>
      </w:pPr>
      <w:r w:rsidRPr="00E63AB8">
        <w:rPr>
          <w:b/>
          <w:bCs/>
          <w:color w:val="00000A"/>
          <w:sz w:val="28"/>
          <w:szCs w:val="28"/>
        </w:rPr>
        <w:t>Тематика рефератов</w:t>
      </w:r>
    </w:p>
    <w:p w14:paraId="5991B908" w14:textId="77777777" w:rsidR="00E63AB8" w:rsidRPr="00E63AB8" w:rsidRDefault="00E63AB8" w:rsidP="00E63AB8">
      <w:pPr>
        <w:pStyle w:val="13"/>
        <w:keepNext/>
        <w:keepLines/>
        <w:numPr>
          <w:ilvl w:val="0"/>
          <w:numId w:val="7"/>
        </w:numPr>
        <w:tabs>
          <w:tab w:val="left" w:pos="334"/>
        </w:tabs>
        <w:rPr>
          <w:sz w:val="28"/>
          <w:szCs w:val="28"/>
        </w:rPr>
      </w:pPr>
      <w:bookmarkStart w:id="16" w:name="bookmark5"/>
      <w:r w:rsidRPr="00E63AB8">
        <w:rPr>
          <w:sz w:val="28"/>
          <w:szCs w:val="28"/>
        </w:rPr>
        <w:t>Управление персоналом в системе менеджмента организации</w:t>
      </w:r>
      <w:bookmarkEnd w:id="16"/>
    </w:p>
    <w:p w14:paraId="5991B908" w14:textId="77777777" w:rsidR="00E63AB8" w:rsidRPr="00E63AB8" w:rsidRDefault="00E63AB8" w:rsidP="00E63AB8">
      <w:pPr>
        <w:pStyle w:val="11"/>
        <w:numPr>
          <w:ilvl w:val="0"/>
          <w:numId w:val="7"/>
        </w:numPr>
        <w:tabs>
          <w:tab w:val="left" w:pos="358"/>
        </w:tabs>
        <w:rPr>
          <w:sz w:val="28"/>
          <w:szCs w:val="28"/>
        </w:rPr>
      </w:pPr>
      <w:r w:rsidRPr="00E63AB8">
        <w:rPr>
          <w:sz w:val="28"/>
          <w:szCs w:val="28"/>
        </w:rPr>
        <w:t>Человеческий капитал и его формирование</w:t>
      </w:r>
    </w:p>
    <w:p w14:paraId="5991B908" w14:textId="77777777" w:rsidR="00E63AB8" w:rsidRPr="00E63AB8" w:rsidRDefault="00E63AB8" w:rsidP="00E63AB8">
      <w:pPr>
        <w:pStyle w:val="11"/>
        <w:numPr>
          <w:ilvl w:val="0"/>
          <w:numId w:val="7"/>
        </w:numPr>
        <w:tabs>
          <w:tab w:val="left" w:pos="354"/>
        </w:tabs>
        <w:rPr>
          <w:sz w:val="28"/>
          <w:szCs w:val="28"/>
        </w:rPr>
      </w:pPr>
      <w:r w:rsidRPr="00E63AB8">
        <w:rPr>
          <w:sz w:val="28"/>
          <w:szCs w:val="28"/>
        </w:rPr>
        <w:t>Формирование персонала и определение его численности</w:t>
      </w:r>
    </w:p>
    <w:p w14:paraId="5991B908" w14:textId="77777777" w:rsidR="00E63AB8" w:rsidRPr="00E63AB8" w:rsidRDefault="00E63AB8" w:rsidP="00E63AB8">
      <w:pPr>
        <w:pStyle w:val="11"/>
        <w:numPr>
          <w:ilvl w:val="0"/>
          <w:numId w:val="7"/>
        </w:numPr>
        <w:tabs>
          <w:tab w:val="left" w:pos="358"/>
        </w:tabs>
        <w:rPr>
          <w:sz w:val="28"/>
          <w:szCs w:val="28"/>
        </w:rPr>
      </w:pPr>
      <w:r w:rsidRPr="00E63AB8">
        <w:rPr>
          <w:sz w:val="28"/>
          <w:szCs w:val="28"/>
        </w:rPr>
        <w:t>Анализ движения и оценка состояния персонала</w:t>
      </w:r>
    </w:p>
    <w:p w14:paraId="5991B908" w14:textId="77777777" w:rsidR="00E63AB8" w:rsidRPr="00E63AB8" w:rsidRDefault="00E63AB8" w:rsidP="00E63AB8">
      <w:pPr>
        <w:pStyle w:val="11"/>
        <w:numPr>
          <w:ilvl w:val="0"/>
          <w:numId w:val="7"/>
        </w:numPr>
        <w:tabs>
          <w:tab w:val="left" w:pos="354"/>
        </w:tabs>
        <w:rPr>
          <w:sz w:val="28"/>
          <w:szCs w:val="28"/>
        </w:rPr>
      </w:pPr>
      <w:r w:rsidRPr="00E63AB8">
        <w:rPr>
          <w:sz w:val="28"/>
          <w:szCs w:val="28"/>
        </w:rPr>
        <w:t>Сравнительный анализ подходов к управлению человеческими ресурсами</w:t>
      </w:r>
    </w:p>
    <w:p w14:paraId="5991B908" w14:textId="77777777" w:rsidR="00E63AB8" w:rsidRPr="00E63AB8" w:rsidRDefault="00E63AB8" w:rsidP="00E63AB8">
      <w:pPr>
        <w:pStyle w:val="11"/>
        <w:numPr>
          <w:ilvl w:val="0"/>
          <w:numId w:val="7"/>
        </w:numPr>
        <w:tabs>
          <w:tab w:val="left" w:pos="354"/>
        </w:tabs>
        <w:rPr>
          <w:sz w:val="28"/>
          <w:szCs w:val="28"/>
        </w:rPr>
      </w:pPr>
      <w:r w:rsidRPr="00E63AB8">
        <w:rPr>
          <w:sz w:val="28"/>
          <w:szCs w:val="28"/>
        </w:rPr>
        <w:t>Стратегические решения в области управления человеческими ресурсами</w:t>
      </w:r>
    </w:p>
    <w:p w14:paraId="5991B908" w14:textId="77777777" w:rsidR="00E63AB8" w:rsidRPr="00E63AB8" w:rsidRDefault="00E63AB8" w:rsidP="00E63AB8">
      <w:pPr>
        <w:pStyle w:val="11"/>
        <w:numPr>
          <w:ilvl w:val="0"/>
          <w:numId w:val="7"/>
        </w:numPr>
        <w:tabs>
          <w:tab w:val="left" w:pos="354"/>
        </w:tabs>
        <w:rPr>
          <w:sz w:val="28"/>
          <w:szCs w:val="28"/>
        </w:rPr>
      </w:pPr>
      <w:r w:rsidRPr="00E63AB8">
        <w:rPr>
          <w:sz w:val="28"/>
          <w:szCs w:val="28"/>
        </w:rPr>
        <w:t>Реализация функции планирования в управлении человеческими ресурсами</w:t>
      </w:r>
    </w:p>
    <w:p w14:paraId="5991B908" w14:textId="77777777" w:rsidR="00E63AB8" w:rsidRPr="00E63AB8" w:rsidRDefault="00E63AB8" w:rsidP="00E63AB8">
      <w:pPr>
        <w:pStyle w:val="11"/>
        <w:numPr>
          <w:ilvl w:val="0"/>
          <w:numId w:val="7"/>
        </w:numPr>
        <w:tabs>
          <w:tab w:val="left" w:pos="349"/>
        </w:tabs>
        <w:rPr>
          <w:sz w:val="28"/>
          <w:szCs w:val="28"/>
        </w:rPr>
      </w:pPr>
      <w:r w:rsidRPr="00E63AB8">
        <w:rPr>
          <w:sz w:val="28"/>
          <w:szCs w:val="28"/>
        </w:rPr>
        <w:t>Роль кадровых служб в системе управления организацией</w:t>
      </w:r>
    </w:p>
    <w:p w14:paraId="5991B908" w14:textId="77777777" w:rsidR="00E63AB8" w:rsidRPr="00E63AB8" w:rsidRDefault="00E63AB8" w:rsidP="00E63AB8">
      <w:pPr>
        <w:pStyle w:val="11"/>
        <w:numPr>
          <w:ilvl w:val="0"/>
          <w:numId w:val="7"/>
        </w:numPr>
        <w:tabs>
          <w:tab w:val="left" w:pos="354"/>
        </w:tabs>
        <w:rPr>
          <w:sz w:val="28"/>
          <w:szCs w:val="28"/>
        </w:rPr>
      </w:pPr>
      <w:r w:rsidRPr="00E63AB8">
        <w:rPr>
          <w:sz w:val="28"/>
          <w:szCs w:val="28"/>
        </w:rPr>
        <w:t>Кадровый маркетинг и его задачи</w:t>
      </w:r>
    </w:p>
    <w:p w14:paraId="5991B908" w14:textId="77777777" w:rsidR="00E63AB8" w:rsidRPr="00E63AB8" w:rsidRDefault="00E63AB8" w:rsidP="00E63AB8">
      <w:pPr>
        <w:pStyle w:val="11"/>
        <w:numPr>
          <w:ilvl w:val="0"/>
          <w:numId w:val="7"/>
        </w:numPr>
        <w:tabs>
          <w:tab w:val="left" w:pos="454"/>
        </w:tabs>
        <w:rPr>
          <w:sz w:val="28"/>
          <w:szCs w:val="28"/>
        </w:rPr>
      </w:pPr>
      <w:r w:rsidRPr="00E63AB8">
        <w:rPr>
          <w:sz w:val="28"/>
          <w:szCs w:val="28"/>
        </w:rPr>
        <w:t>Кадровый консалтинг как элемент развития кадровых служб</w:t>
      </w:r>
    </w:p>
    <w:p w14:paraId="5991B908" w14:textId="77777777" w:rsidR="00E63AB8" w:rsidRPr="00E63AB8" w:rsidRDefault="00E63AB8" w:rsidP="00E63AB8">
      <w:pPr>
        <w:pStyle w:val="11"/>
        <w:numPr>
          <w:ilvl w:val="0"/>
          <w:numId w:val="7"/>
        </w:numPr>
        <w:tabs>
          <w:tab w:val="left" w:pos="454"/>
        </w:tabs>
        <w:rPr>
          <w:sz w:val="28"/>
          <w:szCs w:val="28"/>
        </w:rPr>
      </w:pPr>
      <w:r w:rsidRPr="00E63AB8">
        <w:rPr>
          <w:sz w:val="28"/>
          <w:szCs w:val="28"/>
        </w:rPr>
        <w:t>Кадровый аудит и его основные объекты</w:t>
      </w:r>
    </w:p>
    <w:p w14:paraId="5991B908" w14:textId="77777777" w:rsidR="00E63AB8" w:rsidRPr="00E63AB8" w:rsidRDefault="00E63AB8" w:rsidP="00E63AB8">
      <w:pPr>
        <w:pStyle w:val="11"/>
        <w:numPr>
          <w:ilvl w:val="0"/>
          <w:numId w:val="7"/>
        </w:numPr>
        <w:tabs>
          <w:tab w:val="left" w:pos="454"/>
        </w:tabs>
        <w:rPr>
          <w:sz w:val="28"/>
          <w:szCs w:val="28"/>
        </w:rPr>
      </w:pPr>
      <w:r w:rsidRPr="00E63AB8">
        <w:rPr>
          <w:sz w:val="28"/>
          <w:szCs w:val="28"/>
        </w:rPr>
        <w:t>Сравнительная характеристика методов оценки персонала</w:t>
      </w:r>
    </w:p>
    <w:p w14:paraId="5991B908" w14:textId="77777777" w:rsidR="00E63AB8" w:rsidRPr="00E63AB8" w:rsidRDefault="00E63AB8" w:rsidP="00E63AB8">
      <w:pPr>
        <w:pStyle w:val="11"/>
        <w:numPr>
          <w:ilvl w:val="0"/>
          <w:numId w:val="7"/>
        </w:numPr>
        <w:tabs>
          <w:tab w:val="left" w:pos="454"/>
        </w:tabs>
        <w:rPr>
          <w:sz w:val="28"/>
          <w:szCs w:val="28"/>
        </w:rPr>
      </w:pPr>
      <w:r w:rsidRPr="00E63AB8">
        <w:rPr>
          <w:sz w:val="28"/>
          <w:szCs w:val="28"/>
        </w:rPr>
        <w:t>Кадровые интервью и организация их проведения</w:t>
      </w:r>
    </w:p>
    <w:p w14:paraId="5991B908" w14:textId="77777777" w:rsidR="00E63AB8" w:rsidRPr="00E63AB8" w:rsidRDefault="00E63AB8" w:rsidP="00E63AB8">
      <w:pPr>
        <w:pStyle w:val="11"/>
        <w:numPr>
          <w:ilvl w:val="0"/>
          <w:numId w:val="7"/>
        </w:numPr>
        <w:tabs>
          <w:tab w:val="left" w:pos="454"/>
        </w:tabs>
        <w:rPr>
          <w:sz w:val="28"/>
          <w:szCs w:val="28"/>
        </w:rPr>
      </w:pPr>
      <w:r w:rsidRPr="00E63AB8">
        <w:rPr>
          <w:sz w:val="28"/>
          <w:szCs w:val="28"/>
        </w:rPr>
        <w:t>Источники и анализ первичной информации о персонале</w:t>
      </w:r>
    </w:p>
    <w:p w14:paraId="5991B908" w14:textId="77777777" w:rsidR="00E63AB8" w:rsidRPr="00E63AB8" w:rsidRDefault="00E63AB8" w:rsidP="00E63AB8">
      <w:pPr>
        <w:pStyle w:val="11"/>
        <w:numPr>
          <w:ilvl w:val="0"/>
          <w:numId w:val="7"/>
        </w:numPr>
        <w:tabs>
          <w:tab w:val="left" w:pos="454"/>
        </w:tabs>
        <w:rPr>
          <w:sz w:val="28"/>
          <w:szCs w:val="28"/>
        </w:rPr>
      </w:pPr>
      <w:r w:rsidRPr="00E63AB8">
        <w:rPr>
          <w:sz w:val="28"/>
          <w:szCs w:val="28"/>
        </w:rPr>
        <w:t>Документационное обеспечение кадровой работы</w:t>
      </w:r>
    </w:p>
    <w:p w14:paraId="5991B908" w14:textId="77777777" w:rsidR="00E63AB8" w:rsidRPr="00E63AB8" w:rsidRDefault="00E63AB8" w:rsidP="00E63AB8">
      <w:pPr>
        <w:pStyle w:val="11"/>
        <w:numPr>
          <w:ilvl w:val="0"/>
          <w:numId w:val="7"/>
        </w:numPr>
        <w:tabs>
          <w:tab w:val="left" w:pos="454"/>
        </w:tabs>
        <w:rPr>
          <w:sz w:val="28"/>
          <w:szCs w:val="28"/>
        </w:rPr>
      </w:pPr>
      <w:r w:rsidRPr="00E63AB8">
        <w:rPr>
          <w:sz w:val="28"/>
          <w:szCs w:val="28"/>
        </w:rPr>
        <w:t>Источники и методы привлечения персонала</w:t>
      </w:r>
    </w:p>
    <w:p w14:paraId="5991B908" w14:textId="77777777" w:rsidR="00E63AB8" w:rsidRPr="00E63AB8" w:rsidRDefault="00E63AB8" w:rsidP="00E63AB8">
      <w:pPr>
        <w:pStyle w:val="11"/>
        <w:numPr>
          <w:ilvl w:val="0"/>
          <w:numId w:val="7"/>
        </w:numPr>
        <w:tabs>
          <w:tab w:val="left" w:pos="454"/>
        </w:tabs>
        <w:rPr>
          <w:sz w:val="28"/>
          <w:szCs w:val="28"/>
        </w:rPr>
      </w:pPr>
      <w:r w:rsidRPr="00E63AB8">
        <w:rPr>
          <w:sz w:val="28"/>
          <w:szCs w:val="28"/>
        </w:rPr>
        <w:lastRenderedPageBreak/>
        <w:t>Принципы и методы отбора персонала</w:t>
      </w:r>
    </w:p>
    <w:p w14:paraId="5991B908" w14:textId="77777777" w:rsidR="00E63AB8" w:rsidRPr="00E63AB8" w:rsidRDefault="00E63AB8" w:rsidP="00E63AB8">
      <w:pPr>
        <w:pStyle w:val="11"/>
        <w:numPr>
          <w:ilvl w:val="0"/>
          <w:numId w:val="7"/>
        </w:numPr>
        <w:tabs>
          <w:tab w:val="left" w:pos="454"/>
        </w:tabs>
        <w:rPr>
          <w:sz w:val="28"/>
          <w:szCs w:val="28"/>
        </w:rPr>
      </w:pPr>
      <w:r w:rsidRPr="00E63AB8">
        <w:rPr>
          <w:sz w:val="28"/>
          <w:szCs w:val="28"/>
        </w:rPr>
        <w:t>Сущность и виды адаптации персонала</w:t>
      </w:r>
    </w:p>
    <w:p w14:paraId="5991B908" w14:textId="77777777" w:rsidR="00E63AB8" w:rsidRPr="00E63AB8" w:rsidRDefault="00E63AB8" w:rsidP="00E63AB8">
      <w:pPr>
        <w:pStyle w:val="11"/>
        <w:numPr>
          <w:ilvl w:val="0"/>
          <w:numId w:val="7"/>
        </w:numPr>
        <w:tabs>
          <w:tab w:val="left" w:pos="454"/>
        </w:tabs>
        <w:rPr>
          <w:sz w:val="28"/>
          <w:szCs w:val="28"/>
        </w:rPr>
      </w:pPr>
      <w:r w:rsidRPr="00E63AB8">
        <w:rPr>
          <w:sz w:val="28"/>
          <w:szCs w:val="28"/>
        </w:rPr>
        <w:t>Роль и значение аттестации персонала в организации кадровой работы</w:t>
      </w:r>
    </w:p>
    <w:p w14:paraId="5991B908" w14:textId="77777777" w:rsidR="00E63AB8" w:rsidRPr="00E63AB8" w:rsidRDefault="00E63AB8" w:rsidP="00E63AB8">
      <w:pPr>
        <w:pStyle w:val="11"/>
        <w:numPr>
          <w:ilvl w:val="0"/>
          <w:numId w:val="7"/>
        </w:numPr>
        <w:tabs>
          <w:tab w:val="left" w:pos="478"/>
        </w:tabs>
        <w:rPr>
          <w:sz w:val="28"/>
          <w:szCs w:val="28"/>
        </w:rPr>
      </w:pPr>
      <w:r w:rsidRPr="00E63AB8">
        <w:rPr>
          <w:sz w:val="28"/>
          <w:szCs w:val="28"/>
        </w:rPr>
        <w:t>Опыт США в области создания оценочных центров и особенности их создания в России</w:t>
      </w:r>
    </w:p>
    <w:p w14:paraId="5991B908" w14:textId="77777777" w:rsidR="00E63AB8" w:rsidRPr="00E63AB8" w:rsidRDefault="00E63AB8" w:rsidP="00E63AB8">
      <w:pPr>
        <w:pStyle w:val="11"/>
        <w:numPr>
          <w:ilvl w:val="0"/>
          <w:numId w:val="7"/>
        </w:numPr>
        <w:tabs>
          <w:tab w:val="left" w:pos="478"/>
        </w:tabs>
        <w:rPr>
          <w:sz w:val="28"/>
          <w:szCs w:val="28"/>
        </w:rPr>
      </w:pPr>
      <w:r w:rsidRPr="00E63AB8">
        <w:rPr>
          <w:sz w:val="28"/>
          <w:szCs w:val="28"/>
        </w:rPr>
        <w:t>Повышение квалификации как форма обучения персонала</w:t>
      </w:r>
    </w:p>
    <w:p w14:paraId="5991B908" w14:textId="77777777" w:rsidR="00E63AB8" w:rsidRPr="00E63AB8" w:rsidRDefault="00E63AB8" w:rsidP="00E63AB8">
      <w:pPr>
        <w:pStyle w:val="11"/>
        <w:numPr>
          <w:ilvl w:val="0"/>
          <w:numId w:val="7"/>
        </w:numPr>
        <w:tabs>
          <w:tab w:val="left" w:pos="478"/>
        </w:tabs>
        <w:rPr>
          <w:sz w:val="28"/>
          <w:szCs w:val="28"/>
        </w:rPr>
      </w:pPr>
      <w:r w:rsidRPr="00E63AB8">
        <w:rPr>
          <w:sz w:val="28"/>
          <w:szCs w:val="28"/>
        </w:rPr>
        <w:t>Коучинг как форма развивающего обучения</w:t>
      </w:r>
    </w:p>
    <w:p w14:paraId="5991B908" w14:textId="77777777" w:rsidR="00E63AB8" w:rsidRPr="00E63AB8" w:rsidRDefault="00E63AB8" w:rsidP="00E63AB8">
      <w:pPr>
        <w:pStyle w:val="11"/>
        <w:numPr>
          <w:ilvl w:val="0"/>
          <w:numId w:val="7"/>
        </w:numPr>
        <w:tabs>
          <w:tab w:val="left" w:pos="478"/>
        </w:tabs>
        <w:rPr>
          <w:sz w:val="28"/>
          <w:szCs w:val="28"/>
        </w:rPr>
      </w:pPr>
      <w:r w:rsidRPr="00E63AB8">
        <w:rPr>
          <w:sz w:val="28"/>
          <w:szCs w:val="28"/>
        </w:rPr>
        <w:t>Правовое регулирование трудовых отношений</w:t>
      </w:r>
    </w:p>
    <w:p w14:paraId="5991B908" w14:textId="77777777" w:rsidR="00E63AB8" w:rsidRPr="00E63AB8" w:rsidRDefault="00E63AB8" w:rsidP="00E63AB8">
      <w:pPr>
        <w:pStyle w:val="11"/>
        <w:numPr>
          <w:ilvl w:val="0"/>
          <w:numId w:val="7"/>
        </w:numPr>
        <w:tabs>
          <w:tab w:val="left" w:pos="478"/>
        </w:tabs>
        <w:rPr>
          <w:sz w:val="28"/>
          <w:szCs w:val="28"/>
        </w:rPr>
      </w:pPr>
      <w:r w:rsidRPr="00E63AB8">
        <w:rPr>
          <w:sz w:val="28"/>
          <w:szCs w:val="28"/>
        </w:rPr>
        <w:t>Управление текучестью персонала на современных предприятиях: анализ и обобщение опыта</w:t>
      </w:r>
    </w:p>
    <w:p w14:paraId="5991B908" w14:textId="77777777" w:rsidR="00E63AB8" w:rsidRPr="00E63AB8" w:rsidRDefault="00E63AB8" w:rsidP="00E63AB8">
      <w:pPr>
        <w:pStyle w:val="11"/>
        <w:numPr>
          <w:ilvl w:val="0"/>
          <w:numId w:val="7"/>
        </w:numPr>
        <w:tabs>
          <w:tab w:val="left" w:pos="478"/>
        </w:tabs>
        <w:rPr>
          <w:sz w:val="28"/>
          <w:szCs w:val="28"/>
        </w:rPr>
      </w:pPr>
      <w:r w:rsidRPr="00E63AB8">
        <w:rPr>
          <w:sz w:val="28"/>
          <w:szCs w:val="28"/>
        </w:rPr>
        <w:t>Управление изменениями положения работника в организации</w:t>
      </w:r>
    </w:p>
    <w:p w14:paraId="5991B908" w14:textId="77777777" w:rsidR="00E63AB8" w:rsidRPr="00E63AB8" w:rsidRDefault="00E63AB8" w:rsidP="00E63AB8">
      <w:pPr>
        <w:pStyle w:val="11"/>
        <w:numPr>
          <w:ilvl w:val="0"/>
          <w:numId w:val="7"/>
        </w:numPr>
        <w:tabs>
          <w:tab w:val="left" w:pos="478"/>
        </w:tabs>
        <w:rPr>
          <w:sz w:val="28"/>
          <w:szCs w:val="28"/>
        </w:rPr>
      </w:pPr>
      <w:r w:rsidRPr="00E63AB8">
        <w:rPr>
          <w:sz w:val="28"/>
          <w:szCs w:val="28"/>
        </w:rPr>
        <w:t>Композиция и структуризация как направления организационного проектирования</w:t>
      </w:r>
    </w:p>
    <w:p w14:paraId="5991B908" w14:textId="77777777" w:rsidR="00E63AB8" w:rsidRPr="00E63AB8" w:rsidRDefault="00E63AB8" w:rsidP="00E63AB8">
      <w:pPr>
        <w:pStyle w:val="11"/>
        <w:numPr>
          <w:ilvl w:val="0"/>
          <w:numId w:val="7"/>
        </w:numPr>
        <w:tabs>
          <w:tab w:val="left" w:pos="483"/>
        </w:tabs>
        <w:rPr>
          <w:sz w:val="28"/>
          <w:szCs w:val="28"/>
        </w:rPr>
      </w:pPr>
      <w:r w:rsidRPr="00E63AB8">
        <w:rPr>
          <w:sz w:val="28"/>
          <w:szCs w:val="28"/>
        </w:rPr>
        <w:t>Централизация и децентрализация управленческих процессов: сравнительный анализ практики российских предприятий</w:t>
      </w:r>
    </w:p>
    <w:p w14:paraId="5991B908" w14:textId="77777777" w:rsidR="00E63AB8" w:rsidRPr="00E63AB8" w:rsidRDefault="00E63AB8" w:rsidP="00E63AB8">
      <w:pPr>
        <w:pStyle w:val="11"/>
        <w:numPr>
          <w:ilvl w:val="0"/>
          <w:numId w:val="7"/>
        </w:numPr>
        <w:tabs>
          <w:tab w:val="left" w:pos="478"/>
        </w:tabs>
        <w:rPr>
          <w:sz w:val="28"/>
          <w:szCs w:val="28"/>
        </w:rPr>
      </w:pPr>
      <w:r w:rsidRPr="00E63AB8">
        <w:rPr>
          <w:sz w:val="28"/>
          <w:szCs w:val="28"/>
        </w:rPr>
        <w:t>Должность как первичный элемент в структуре управления организацией</w:t>
      </w:r>
    </w:p>
    <w:p w14:paraId="5991B908" w14:textId="77777777" w:rsidR="00E63AB8" w:rsidRPr="00E63AB8" w:rsidRDefault="00E63AB8" w:rsidP="00E63AB8">
      <w:pPr>
        <w:pStyle w:val="11"/>
        <w:numPr>
          <w:ilvl w:val="0"/>
          <w:numId w:val="7"/>
        </w:numPr>
        <w:tabs>
          <w:tab w:val="left" w:pos="478"/>
        </w:tabs>
        <w:rPr>
          <w:sz w:val="28"/>
          <w:szCs w:val="28"/>
        </w:rPr>
      </w:pPr>
      <w:r w:rsidRPr="00E63AB8">
        <w:rPr>
          <w:sz w:val="28"/>
          <w:szCs w:val="28"/>
        </w:rPr>
        <w:t>Особенности и задачи аттестации рабочих мест</w:t>
      </w:r>
    </w:p>
    <w:p w14:paraId="5991B908" w14:textId="77777777" w:rsidR="00E63AB8" w:rsidRPr="00E63AB8" w:rsidRDefault="00E63AB8" w:rsidP="00E63AB8">
      <w:pPr>
        <w:pStyle w:val="11"/>
        <w:numPr>
          <w:ilvl w:val="0"/>
          <w:numId w:val="7"/>
        </w:numPr>
        <w:tabs>
          <w:tab w:val="left" w:pos="474"/>
        </w:tabs>
        <w:rPr>
          <w:sz w:val="28"/>
          <w:szCs w:val="28"/>
        </w:rPr>
      </w:pPr>
      <w:r w:rsidRPr="00E63AB8">
        <w:rPr>
          <w:sz w:val="28"/>
          <w:szCs w:val="28"/>
        </w:rPr>
        <w:t>Условия труда и их правовое обеспечение в РФ</w:t>
      </w:r>
    </w:p>
    <w:p w14:paraId="5991B908" w14:textId="77777777" w:rsidR="00E63AB8" w:rsidRPr="00E63AB8" w:rsidRDefault="00E63AB8" w:rsidP="00E63AB8">
      <w:pPr>
        <w:pStyle w:val="11"/>
        <w:numPr>
          <w:ilvl w:val="0"/>
          <w:numId w:val="7"/>
        </w:numPr>
        <w:tabs>
          <w:tab w:val="left" w:pos="474"/>
        </w:tabs>
        <w:rPr>
          <w:sz w:val="28"/>
          <w:szCs w:val="28"/>
        </w:rPr>
      </w:pPr>
      <w:r w:rsidRPr="00E63AB8">
        <w:rPr>
          <w:sz w:val="28"/>
          <w:szCs w:val="28"/>
        </w:rPr>
        <w:t>Рабочее время и анализ его использования</w:t>
      </w:r>
    </w:p>
    <w:p w14:paraId="5991B908" w14:textId="77777777" w:rsidR="00E63AB8" w:rsidRPr="00E63AB8" w:rsidRDefault="00E63AB8" w:rsidP="00E63AB8">
      <w:pPr>
        <w:pStyle w:val="11"/>
        <w:numPr>
          <w:ilvl w:val="0"/>
          <w:numId w:val="7"/>
        </w:numPr>
        <w:tabs>
          <w:tab w:val="left" w:pos="474"/>
        </w:tabs>
        <w:rPr>
          <w:sz w:val="28"/>
          <w:szCs w:val="28"/>
        </w:rPr>
      </w:pPr>
      <w:r w:rsidRPr="00E63AB8">
        <w:rPr>
          <w:sz w:val="28"/>
          <w:szCs w:val="28"/>
        </w:rPr>
        <w:t>Понятие и экономическая сущность заработной платы</w:t>
      </w:r>
    </w:p>
    <w:p w14:paraId="5991B908" w14:textId="77777777" w:rsidR="00E63AB8" w:rsidRPr="00E63AB8" w:rsidRDefault="00E63AB8" w:rsidP="00E63AB8">
      <w:pPr>
        <w:pStyle w:val="11"/>
        <w:numPr>
          <w:ilvl w:val="0"/>
          <w:numId w:val="7"/>
        </w:numPr>
        <w:tabs>
          <w:tab w:val="left" w:pos="474"/>
        </w:tabs>
        <w:rPr>
          <w:sz w:val="28"/>
          <w:szCs w:val="28"/>
        </w:rPr>
      </w:pPr>
      <w:r w:rsidRPr="00E63AB8">
        <w:rPr>
          <w:sz w:val="28"/>
          <w:szCs w:val="28"/>
        </w:rPr>
        <w:t>Формы и системы заработной платы: российская практика</w:t>
      </w:r>
    </w:p>
    <w:p w14:paraId="5991B908" w14:textId="77777777" w:rsidR="00E63AB8" w:rsidRPr="00E63AB8" w:rsidRDefault="00E63AB8" w:rsidP="00E63AB8">
      <w:pPr>
        <w:pStyle w:val="11"/>
        <w:numPr>
          <w:ilvl w:val="0"/>
          <w:numId w:val="7"/>
        </w:numPr>
        <w:tabs>
          <w:tab w:val="left" w:pos="474"/>
        </w:tabs>
        <w:rPr>
          <w:sz w:val="28"/>
          <w:szCs w:val="28"/>
        </w:rPr>
      </w:pPr>
      <w:r w:rsidRPr="00E63AB8">
        <w:rPr>
          <w:sz w:val="28"/>
          <w:szCs w:val="28"/>
        </w:rPr>
        <w:t>Зарубежный опыт формирования заработной платы</w:t>
      </w:r>
    </w:p>
    <w:p w14:paraId="5991B908" w14:textId="77777777" w:rsidR="00E63AB8" w:rsidRPr="00E63AB8" w:rsidRDefault="00E63AB8" w:rsidP="00E63AB8">
      <w:pPr>
        <w:pStyle w:val="11"/>
        <w:numPr>
          <w:ilvl w:val="0"/>
          <w:numId w:val="7"/>
        </w:numPr>
        <w:tabs>
          <w:tab w:val="left" w:pos="474"/>
        </w:tabs>
        <w:rPr>
          <w:sz w:val="28"/>
          <w:szCs w:val="28"/>
        </w:rPr>
      </w:pPr>
      <w:r w:rsidRPr="00E63AB8">
        <w:rPr>
          <w:sz w:val="28"/>
          <w:szCs w:val="28"/>
        </w:rPr>
        <w:t>Учет психологических особенностей личности в процессе управления персоналом</w:t>
      </w:r>
    </w:p>
    <w:p w14:paraId="5991B908" w14:textId="77777777" w:rsidR="00E63AB8" w:rsidRPr="00E63AB8" w:rsidRDefault="00E63AB8" w:rsidP="00E63AB8">
      <w:pPr>
        <w:pStyle w:val="11"/>
        <w:numPr>
          <w:ilvl w:val="0"/>
          <w:numId w:val="7"/>
        </w:numPr>
        <w:tabs>
          <w:tab w:val="left" w:pos="474"/>
        </w:tabs>
        <w:rPr>
          <w:sz w:val="28"/>
          <w:szCs w:val="28"/>
        </w:rPr>
      </w:pPr>
      <w:r w:rsidRPr="00E63AB8">
        <w:rPr>
          <w:sz w:val="28"/>
          <w:szCs w:val="28"/>
        </w:rPr>
        <w:t>Виды трудовых коллективов и особенности управления ими</w:t>
      </w:r>
    </w:p>
    <w:p w14:paraId="5991B908" w14:textId="77777777" w:rsidR="00E63AB8" w:rsidRPr="00E63AB8" w:rsidRDefault="00E63AB8" w:rsidP="00E63AB8">
      <w:pPr>
        <w:pStyle w:val="11"/>
        <w:numPr>
          <w:ilvl w:val="0"/>
          <w:numId w:val="7"/>
        </w:numPr>
        <w:tabs>
          <w:tab w:val="left" w:pos="474"/>
        </w:tabs>
        <w:rPr>
          <w:sz w:val="28"/>
          <w:szCs w:val="28"/>
        </w:rPr>
      </w:pPr>
      <w:r w:rsidRPr="00E63AB8">
        <w:rPr>
          <w:sz w:val="28"/>
          <w:szCs w:val="28"/>
        </w:rPr>
        <w:t>Личностные и деловые качества руководителя</w:t>
      </w:r>
    </w:p>
    <w:p w14:paraId="5991B908" w14:textId="77777777" w:rsidR="00E63AB8" w:rsidRPr="00E63AB8" w:rsidRDefault="00E63AB8" w:rsidP="00E63AB8">
      <w:pPr>
        <w:pStyle w:val="11"/>
        <w:numPr>
          <w:ilvl w:val="0"/>
          <w:numId w:val="7"/>
        </w:numPr>
        <w:tabs>
          <w:tab w:val="left" w:pos="474"/>
        </w:tabs>
        <w:rPr>
          <w:sz w:val="28"/>
          <w:szCs w:val="28"/>
        </w:rPr>
      </w:pPr>
      <w:r w:rsidRPr="00E63AB8">
        <w:rPr>
          <w:sz w:val="28"/>
          <w:szCs w:val="28"/>
        </w:rPr>
        <w:t>Трудовая дисциплина и материальная ответственность работников</w:t>
      </w:r>
    </w:p>
    <w:p w14:paraId="5991B908" w14:textId="77777777" w:rsidR="00E63AB8" w:rsidRPr="00E63AB8" w:rsidRDefault="00E63AB8" w:rsidP="00E63AB8">
      <w:pPr>
        <w:pStyle w:val="11"/>
        <w:numPr>
          <w:ilvl w:val="0"/>
          <w:numId w:val="7"/>
        </w:numPr>
        <w:tabs>
          <w:tab w:val="left" w:pos="474"/>
        </w:tabs>
        <w:rPr>
          <w:sz w:val="28"/>
          <w:szCs w:val="28"/>
        </w:rPr>
      </w:pPr>
      <w:r w:rsidRPr="00E63AB8">
        <w:rPr>
          <w:sz w:val="28"/>
          <w:szCs w:val="28"/>
        </w:rPr>
        <w:t>Управление организационной культурой: особенности российского менталитета</w:t>
      </w:r>
    </w:p>
    <w:p w14:paraId="5991B908" w14:textId="77777777" w:rsidR="00E63AB8" w:rsidRPr="00E63AB8" w:rsidRDefault="00E63AB8" w:rsidP="00E63AB8">
      <w:pPr>
        <w:pStyle w:val="11"/>
        <w:numPr>
          <w:ilvl w:val="0"/>
          <w:numId w:val="7"/>
        </w:numPr>
        <w:tabs>
          <w:tab w:val="left" w:pos="478"/>
        </w:tabs>
        <w:rPr>
          <w:sz w:val="28"/>
          <w:szCs w:val="28"/>
        </w:rPr>
      </w:pPr>
      <w:r w:rsidRPr="00E63AB8">
        <w:rPr>
          <w:sz w:val="28"/>
          <w:szCs w:val="28"/>
        </w:rPr>
        <w:t>Анализ практики применения различных методов руководства</w:t>
      </w:r>
    </w:p>
    <w:p w14:paraId="5991B908" w14:textId="77777777" w:rsidR="00E63AB8" w:rsidRPr="00E63AB8" w:rsidRDefault="00E63AB8" w:rsidP="00E63AB8">
      <w:pPr>
        <w:pStyle w:val="11"/>
        <w:numPr>
          <w:ilvl w:val="0"/>
          <w:numId w:val="7"/>
        </w:numPr>
        <w:tabs>
          <w:tab w:val="left" w:pos="478"/>
        </w:tabs>
        <w:rPr>
          <w:sz w:val="28"/>
          <w:szCs w:val="28"/>
        </w:rPr>
      </w:pPr>
      <w:r w:rsidRPr="00E63AB8">
        <w:rPr>
          <w:sz w:val="28"/>
          <w:szCs w:val="28"/>
        </w:rPr>
        <w:t>Подходы к процессу делегирования полномочий: российские и зарубежные модели</w:t>
      </w:r>
    </w:p>
    <w:p w14:paraId="5991B908" w14:textId="77777777" w:rsidR="00E63AB8" w:rsidRPr="00E63AB8" w:rsidRDefault="00E63AB8" w:rsidP="00E63AB8">
      <w:pPr>
        <w:pStyle w:val="11"/>
        <w:numPr>
          <w:ilvl w:val="0"/>
          <w:numId w:val="7"/>
        </w:numPr>
        <w:tabs>
          <w:tab w:val="left" w:pos="478"/>
        </w:tabs>
        <w:rPr>
          <w:sz w:val="28"/>
          <w:szCs w:val="28"/>
        </w:rPr>
      </w:pPr>
      <w:r w:rsidRPr="00E63AB8">
        <w:rPr>
          <w:sz w:val="28"/>
          <w:szCs w:val="28"/>
        </w:rPr>
        <w:t>Многомерные модели руководства и их особенности</w:t>
      </w:r>
    </w:p>
    <w:p w14:paraId="5991B908" w14:textId="77777777" w:rsidR="00E63AB8" w:rsidRPr="00E63AB8" w:rsidRDefault="00E63AB8" w:rsidP="00E63AB8">
      <w:pPr>
        <w:pStyle w:val="11"/>
        <w:numPr>
          <w:ilvl w:val="0"/>
          <w:numId w:val="7"/>
        </w:numPr>
        <w:tabs>
          <w:tab w:val="left" w:pos="478"/>
        </w:tabs>
        <w:rPr>
          <w:sz w:val="28"/>
          <w:szCs w:val="28"/>
        </w:rPr>
      </w:pPr>
      <w:r w:rsidRPr="00E63AB8">
        <w:rPr>
          <w:sz w:val="28"/>
          <w:szCs w:val="28"/>
        </w:rPr>
        <w:t>Сравнительный анализ одномерных стилей руководства и оценка их эффективности</w:t>
      </w:r>
    </w:p>
    <w:p w14:paraId="5991B908" w14:textId="77777777" w:rsidR="00E63AB8" w:rsidRPr="00E63AB8" w:rsidRDefault="00E63AB8" w:rsidP="00E63AB8">
      <w:pPr>
        <w:pStyle w:val="11"/>
        <w:numPr>
          <w:ilvl w:val="0"/>
          <w:numId w:val="7"/>
        </w:numPr>
        <w:tabs>
          <w:tab w:val="left" w:pos="478"/>
        </w:tabs>
        <w:rPr>
          <w:sz w:val="28"/>
          <w:szCs w:val="28"/>
        </w:rPr>
      </w:pPr>
      <w:r w:rsidRPr="00E63AB8">
        <w:rPr>
          <w:sz w:val="28"/>
          <w:szCs w:val="28"/>
        </w:rPr>
        <w:t>Мотивация и стимулирование труда на российских предприятиях</w:t>
      </w:r>
    </w:p>
    <w:p w14:paraId="5991B908" w14:textId="77777777" w:rsidR="00E63AB8" w:rsidRPr="00E63AB8" w:rsidRDefault="00E63AB8" w:rsidP="00E63AB8">
      <w:pPr>
        <w:pStyle w:val="11"/>
        <w:numPr>
          <w:ilvl w:val="0"/>
          <w:numId w:val="7"/>
        </w:numPr>
        <w:tabs>
          <w:tab w:val="left" w:pos="478"/>
        </w:tabs>
        <w:rPr>
          <w:sz w:val="28"/>
          <w:szCs w:val="28"/>
        </w:rPr>
      </w:pPr>
      <w:r w:rsidRPr="00E63AB8">
        <w:rPr>
          <w:sz w:val="28"/>
          <w:szCs w:val="28"/>
        </w:rPr>
        <w:t>Особенности применения морально психологических методов стимулирования труда</w:t>
      </w:r>
    </w:p>
    <w:p w14:paraId="5991B908" w14:textId="77777777" w:rsidR="00E63AB8" w:rsidRPr="00E63AB8" w:rsidRDefault="00E63AB8" w:rsidP="00E63AB8">
      <w:pPr>
        <w:pStyle w:val="11"/>
        <w:numPr>
          <w:ilvl w:val="0"/>
          <w:numId w:val="7"/>
        </w:numPr>
        <w:tabs>
          <w:tab w:val="left" w:pos="478"/>
        </w:tabs>
        <w:rPr>
          <w:sz w:val="28"/>
          <w:szCs w:val="28"/>
        </w:rPr>
      </w:pPr>
      <w:r w:rsidRPr="00E63AB8">
        <w:rPr>
          <w:sz w:val="28"/>
          <w:szCs w:val="28"/>
        </w:rPr>
        <w:t>Деловая беседа как форма устного обмена информацией</w:t>
      </w:r>
    </w:p>
    <w:p w14:paraId="5991B908" w14:textId="77777777" w:rsidR="00E63AB8" w:rsidRPr="00E63AB8" w:rsidRDefault="00E63AB8" w:rsidP="00E63AB8">
      <w:pPr>
        <w:pStyle w:val="11"/>
        <w:numPr>
          <w:ilvl w:val="0"/>
          <w:numId w:val="7"/>
        </w:numPr>
        <w:tabs>
          <w:tab w:val="left" w:pos="478"/>
        </w:tabs>
        <w:rPr>
          <w:sz w:val="28"/>
          <w:szCs w:val="28"/>
        </w:rPr>
      </w:pPr>
      <w:r w:rsidRPr="00E63AB8">
        <w:rPr>
          <w:sz w:val="28"/>
          <w:szCs w:val="28"/>
        </w:rPr>
        <w:t>Цели и особенности проведения собраний и совещаний</w:t>
      </w:r>
    </w:p>
    <w:p w14:paraId="5991B908" w14:textId="77777777" w:rsidR="00E63AB8" w:rsidRPr="00E63AB8" w:rsidRDefault="00E63AB8" w:rsidP="00E63AB8">
      <w:pPr>
        <w:pStyle w:val="11"/>
        <w:numPr>
          <w:ilvl w:val="0"/>
          <w:numId w:val="7"/>
        </w:numPr>
        <w:tabs>
          <w:tab w:val="left" w:pos="478"/>
        </w:tabs>
        <w:rPr>
          <w:sz w:val="28"/>
          <w:szCs w:val="28"/>
        </w:rPr>
      </w:pPr>
      <w:r w:rsidRPr="00E63AB8">
        <w:rPr>
          <w:sz w:val="28"/>
          <w:szCs w:val="28"/>
        </w:rPr>
        <w:t>Особенности управления внутриорганизационными конфликтами</w:t>
      </w:r>
    </w:p>
    <w:p w14:paraId="5991B908" w14:textId="77777777" w:rsidR="00E63AB8" w:rsidRPr="00E63AB8" w:rsidRDefault="00E63AB8" w:rsidP="00E63AB8">
      <w:pPr>
        <w:pStyle w:val="11"/>
        <w:numPr>
          <w:ilvl w:val="0"/>
          <w:numId w:val="7"/>
        </w:numPr>
        <w:tabs>
          <w:tab w:val="left" w:pos="478"/>
        </w:tabs>
        <w:rPr>
          <w:sz w:val="28"/>
          <w:szCs w:val="28"/>
        </w:rPr>
      </w:pPr>
      <w:r w:rsidRPr="00E63AB8">
        <w:rPr>
          <w:sz w:val="28"/>
          <w:szCs w:val="28"/>
        </w:rPr>
        <w:t>Стратегия и тактика деловых переговоров</w:t>
      </w:r>
    </w:p>
    <w:p w14:paraId="5991B908" w14:textId="77777777" w:rsidR="00E63AB8" w:rsidRPr="00E63AB8" w:rsidRDefault="00E63AB8" w:rsidP="00E63AB8">
      <w:pPr>
        <w:pStyle w:val="11"/>
        <w:numPr>
          <w:ilvl w:val="0"/>
          <w:numId w:val="7"/>
        </w:numPr>
        <w:tabs>
          <w:tab w:val="left" w:pos="483"/>
        </w:tabs>
        <w:spacing w:after="280"/>
        <w:rPr>
          <w:sz w:val="28"/>
          <w:szCs w:val="28"/>
        </w:rPr>
      </w:pPr>
      <w:r w:rsidRPr="00E63AB8">
        <w:rPr>
          <w:sz w:val="28"/>
          <w:szCs w:val="28"/>
        </w:rPr>
        <w:t>Оценка эффективности функционирования кадровых служб и тенденции их развития на российских предприятиях</w:t>
      </w:r>
    </w:p>
    <w:p w14:paraId="5991B908" w14:textId="77777777" w:rsidR="00E63AB8" w:rsidRPr="00291CBE" w:rsidRDefault="00E63AB8" w:rsidP="00E63AB8">
      <w:pPr>
        <w:ind w:firstLine="709"/>
        <w:jc w:val="both"/>
        <w:rPr>
          <w:rFonts w:ascii="Times New Roman" w:hAnsi="Times New Roman" w:cs="Times New Roman"/>
          <w:sz w:val="28"/>
          <w:szCs w:val="28"/>
        </w:rPr>
      </w:pPr>
      <w:r w:rsidRPr="00291CBE">
        <w:rPr>
          <w:rFonts w:ascii="Times New Roman" w:hAnsi="Times New Roman" w:cs="Times New Roman"/>
          <w:b/>
          <w:sz w:val="28"/>
          <w:szCs w:val="28"/>
        </w:rPr>
        <w:lastRenderedPageBreak/>
        <w:t xml:space="preserve">Критерии оценки устных ответов студентов на зачете: </w:t>
      </w:r>
    </w:p>
    <w:p w14:paraId="5991B908" w14:textId="77777777" w:rsidR="00E63AB8" w:rsidRPr="00291CBE" w:rsidRDefault="00E63AB8" w:rsidP="00E63AB8">
      <w:pPr>
        <w:ind w:firstLine="709"/>
        <w:jc w:val="both"/>
        <w:rPr>
          <w:rFonts w:ascii="Times New Roman" w:hAnsi="Times New Roman" w:cs="Times New Roman"/>
          <w:sz w:val="28"/>
          <w:szCs w:val="28"/>
        </w:rPr>
      </w:pPr>
      <w:r w:rsidRPr="00291CBE">
        <w:rPr>
          <w:rFonts w:ascii="Times New Roman" w:hAnsi="Times New Roman" w:cs="Times New Roman"/>
          <w:sz w:val="28"/>
          <w:szCs w:val="28"/>
        </w:rPr>
        <w:t xml:space="preserve">1. </w:t>
      </w:r>
      <w:r w:rsidRPr="00291CBE">
        <w:rPr>
          <w:rFonts w:ascii="Times New Roman" w:hAnsi="Times New Roman" w:cs="Times New Roman"/>
          <w:b/>
          <w:sz w:val="28"/>
          <w:szCs w:val="28"/>
        </w:rPr>
        <w:t xml:space="preserve">Оценка «отлично» (5 баллов) </w:t>
      </w:r>
      <w:r w:rsidRPr="00291CBE">
        <w:rPr>
          <w:rFonts w:ascii="Times New Roman" w:hAnsi="Times New Roman" w:cs="Times New Roman"/>
          <w:sz w:val="28"/>
          <w:szCs w:val="28"/>
        </w:rPr>
        <w:t>ставится студенту за правильный, полный и глубокий ответ на вопрос. Ответ студента на вопрос должен быть полным и развернутым, ни в коем случае не зачитываться дословно, содержать четкие формулировки всех определений, касающихся указанного вопроса, подтверждаться фактическими примерами. Такой ответ должен продемонстрировать знание студентом материала лекций, базового учебника и дополнительной литературы. Оценка «отлично» выставляется только при полных ответах на все основные и дополнительные вопросы.</w:t>
      </w:r>
    </w:p>
    <w:p w14:paraId="5991B908" w14:textId="77777777" w:rsidR="00E63AB8" w:rsidRPr="00291CBE" w:rsidRDefault="00E63AB8" w:rsidP="00E63AB8">
      <w:pPr>
        <w:ind w:firstLine="709"/>
        <w:jc w:val="both"/>
        <w:rPr>
          <w:rFonts w:ascii="Times New Roman" w:hAnsi="Times New Roman" w:cs="Times New Roman"/>
          <w:sz w:val="28"/>
          <w:szCs w:val="28"/>
        </w:rPr>
      </w:pPr>
      <w:r w:rsidRPr="00291CBE">
        <w:rPr>
          <w:rFonts w:ascii="Times New Roman" w:hAnsi="Times New Roman" w:cs="Times New Roman"/>
          <w:sz w:val="28"/>
          <w:szCs w:val="28"/>
        </w:rPr>
        <w:t xml:space="preserve">2. </w:t>
      </w:r>
      <w:r w:rsidRPr="00291CBE">
        <w:rPr>
          <w:rFonts w:ascii="Times New Roman" w:hAnsi="Times New Roman" w:cs="Times New Roman"/>
          <w:b/>
          <w:sz w:val="28"/>
          <w:szCs w:val="28"/>
        </w:rPr>
        <w:t>Оценка «хорошо» (4 балла)</w:t>
      </w:r>
      <w:r w:rsidRPr="00291CBE">
        <w:rPr>
          <w:rFonts w:ascii="Times New Roman" w:hAnsi="Times New Roman" w:cs="Times New Roman"/>
          <w:sz w:val="28"/>
          <w:szCs w:val="28"/>
        </w:rPr>
        <w:t xml:space="preserve"> ставится студенту за правильный и полный ответ на вопрос. Ответ студента на вопрос должен быть полным, ни в коем случае не зачитываться дословно, содержать четкие формулировки всех определений, непосредственно касающихся указанного вопроса, подтверждаться фактическими примерами. Такой ответ должен продемонстрировать знание студентом материала лекций и базового учебника. Оценка «хорошо» (4балла) выставляется только при правильных и полных ответах на все основные вопросы. Допускается неполный ответ по одному из дополнительных вопросов.</w:t>
      </w:r>
    </w:p>
    <w:p w14:paraId="5991B908" w14:textId="77777777" w:rsidR="00E63AB8" w:rsidRPr="00291CBE" w:rsidRDefault="00E63AB8" w:rsidP="00E63AB8">
      <w:pPr>
        <w:ind w:firstLine="709"/>
        <w:jc w:val="both"/>
        <w:rPr>
          <w:rFonts w:ascii="Times New Roman" w:hAnsi="Times New Roman" w:cs="Times New Roman"/>
          <w:sz w:val="28"/>
          <w:szCs w:val="28"/>
        </w:rPr>
      </w:pPr>
      <w:r w:rsidRPr="00291CBE">
        <w:rPr>
          <w:rFonts w:ascii="Times New Roman" w:hAnsi="Times New Roman" w:cs="Times New Roman"/>
          <w:sz w:val="28"/>
          <w:szCs w:val="28"/>
        </w:rPr>
        <w:t xml:space="preserve">3. </w:t>
      </w:r>
      <w:r w:rsidRPr="00291CBE">
        <w:rPr>
          <w:rFonts w:ascii="Times New Roman" w:hAnsi="Times New Roman" w:cs="Times New Roman"/>
          <w:b/>
          <w:sz w:val="28"/>
          <w:szCs w:val="28"/>
        </w:rPr>
        <w:t>Оценка «удовлетворительно» (3 балла)</w:t>
      </w:r>
      <w:r w:rsidRPr="00291CBE">
        <w:rPr>
          <w:rFonts w:ascii="Times New Roman" w:hAnsi="Times New Roman" w:cs="Times New Roman"/>
          <w:sz w:val="28"/>
          <w:szCs w:val="28"/>
        </w:rPr>
        <w:t xml:space="preserve"> ставится студенту за правильный, но не полный ответ на вопрос преподавателя или билета. Ответ студента на вопрос может быть не полным, содержать нечеткие формулировки определений, прямо касающихся указанного вопроса, неуверенно подтверждаться фактическими примерами. Он ни в коем случае не должен зачитываться дословно. Такой ответ демонстрирует знание студентом только материала лекций. Оценка «удовлетворительно» (3 балла) выставляется только при правильных, но неполных, частичных ответах на все основные вопросы. Допускается неправильный ответ по одному из дополнительных вопросов.</w:t>
      </w:r>
    </w:p>
    <w:p w14:paraId="5991B908" w14:textId="77777777" w:rsidR="00E63AB8" w:rsidRPr="00291CBE" w:rsidRDefault="00E63AB8" w:rsidP="00E63AB8">
      <w:pPr>
        <w:ind w:firstLine="709"/>
        <w:jc w:val="both"/>
        <w:rPr>
          <w:rFonts w:ascii="Times New Roman" w:hAnsi="Times New Roman" w:cs="Times New Roman"/>
          <w:sz w:val="28"/>
          <w:szCs w:val="28"/>
        </w:rPr>
      </w:pPr>
      <w:r w:rsidRPr="00291CBE">
        <w:rPr>
          <w:rFonts w:ascii="Times New Roman" w:hAnsi="Times New Roman" w:cs="Times New Roman"/>
          <w:sz w:val="28"/>
          <w:szCs w:val="28"/>
        </w:rPr>
        <w:t xml:space="preserve">4. </w:t>
      </w:r>
      <w:r w:rsidRPr="00291CBE">
        <w:rPr>
          <w:rFonts w:ascii="Times New Roman" w:hAnsi="Times New Roman" w:cs="Times New Roman"/>
          <w:b/>
          <w:sz w:val="28"/>
          <w:szCs w:val="28"/>
        </w:rPr>
        <w:t>Оценка «неудовлетворительно» (0 баллов)</w:t>
      </w:r>
      <w:r w:rsidRPr="00291CBE">
        <w:rPr>
          <w:rFonts w:ascii="Times New Roman" w:hAnsi="Times New Roman" w:cs="Times New Roman"/>
          <w:sz w:val="28"/>
          <w:szCs w:val="28"/>
        </w:rPr>
        <w:t xml:space="preserve"> ставится студенту за неправильный ответ на вопрос преподавателя или билета либо его отсутствие. Ответ студента на вопрос, в этом случае, содержит неправильные формулировки основных определений, прямо относящихся к вопросу, или студент вообще не может их дать, как и подтвердить свой ответ фактическими примерами. Такой ответ демонстрирует незнание студентом материала лекций, базового учебника и дополнительной литературы.</w:t>
      </w:r>
    </w:p>
    <w:p w14:paraId="5991B908" w14:textId="77777777" w:rsidR="00E63AB8" w:rsidRPr="00291CBE" w:rsidRDefault="00E63AB8" w:rsidP="00E63AB8">
      <w:pPr>
        <w:ind w:firstLine="709"/>
        <w:jc w:val="both"/>
        <w:rPr>
          <w:rFonts w:ascii="Times New Roman" w:hAnsi="Times New Roman" w:cs="Times New Roman"/>
          <w:b/>
          <w:bCs/>
          <w:i/>
          <w:iCs/>
          <w:sz w:val="28"/>
          <w:szCs w:val="28"/>
        </w:rPr>
      </w:pPr>
      <w:bookmarkStart w:id="17" w:name="_Hlk151982930"/>
      <w:r w:rsidRPr="00291CBE">
        <w:rPr>
          <w:rFonts w:ascii="Times New Roman" w:hAnsi="Times New Roman" w:cs="Times New Roman"/>
          <w:b/>
          <w:bCs/>
          <w:i/>
          <w:iCs/>
          <w:sz w:val="28"/>
          <w:szCs w:val="28"/>
        </w:rPr>
        <w:t>Критерии оценки тестовых заданий</w:t>
      </w:r>
    </w:p>
    <w:p w14:paraId="5991B908" w14:textId="77777777" w:rsidR="00E63AB8" w:rsidRPr="00291CBE" w:rsidRDefault="00E63AB8" w:rsidP="00E63AB8">
      <w:pPr>
        <w:ind w:firstLine="709"/>
        <w:jc w:val="both"/>
        <w:rPr>
          <w:rFonts w:ascii="Times New Roman" w:hAnsi="Times New Roman" w:cs="Times New Roman"/>
          <w:sz w:val="28"/>
          <w:szCs w:val="28"/>
        </w:rPr>
      </w:pPr>
      <w:r w:rsidRPr="00291CBE">
        <w:rPr>
          <w:rFonts w:ascii="Times New Roman" w:hAnsi="Times New Roman" w:cs="Times New Roman"/>
          <w:sz w:val="28"/>
          <w:szCs w:val="28"/>
        </w:rPr>
        <w:t>Процедура оценивания тестовых заданий, включающего в себя один или несколько из следующих типов заданий:</w:t>
      </w:r>
    </w:p>
    <w:p w14:paraId="5991B908" w14:textId="77777777" w:rsidR="00E63AB8" w:rsidRPr="00291CBE" w:rsidRDefault="00E63AB8" w:rsidP="00E63AB8">
      <w:pPr>
        <w:widowControl/>
        <w:numPr>
          <w:ilvl w:val="0"/>
          <w:numId w:val="26"/>
        </w:numPr>
        <w:ind w:left="0" w:firstLine="709"/>
        <w:contextualSpacing/>
        <w:jc w:val="both"/>
        <w:rPr>
          <w:rFonts w:ascii="Times New Roman" w:eastAsia="Calibri" w:hAnsi="Times New Roman" w:cs="Times New Roman"/>
          <w:sz w:val="28"/>
          <w:szCs w:val="28"/>
        </w:rPr>
      </w:pPr>
      <w:r w:rsidRPr="00291CBE">
        <w:rPr>
          <w:rFonts w:ascii="Times New Roman" w:eastAsia="Calibri" w:hAnsi="Times New Roman" w:cs="Times New Roman"/>
          <w:i/>
          <w:iCs/>
          <w:sz w:val="28"/>
          <w:szCs w:val="28"/>
        </w:rPr>
        <w:t>выполнение тестовых заданий на соответствие</w:t>
      </w:r>
      <w:r w:rsidRPr="00291CBE">
        <w:rPr>
          <w:rFonts w:ascii="Times New Roman" w:eastAsia="Calibri" w:hAnsi="Times New Roman" w:cs="Times New Roman"/>
          <w:sz w:val="28"/>
          <w:szCs w:val="28"/>
        </w:rPr>
        <w:t>:</w:t>
      </w:r>
    </w:p>
    <w:p w14:paraId="5991B908" w14:textId="77777777" w:rsidR="00E63AB8" w:rsidRPr="00291CBE" w:rsidRDefault="00E63AB8" w:rsidP="00E63AB8">
      <w:pPr>
        <w:ind w:firstLine="709"/>
        <w:contextualSpacing/>
        <w:jc w:val="both"/>
        <w:rPr>
          <w:rFonts w:ascii="Times New Roman" w:eastAsia="Calibri" w:hAnsi="Times New Roman" w:cs="Times New Roman"/>
          <w:sz w:val="28"/>
          <w:szCs w:val="28"/>
        </w:rPr>
      </w:pPr>
      <w:r w:rsidRPr="00291CBE">
        <w:rPr>
          <w:rFonts w:ascii="Times New Roman" w:hAnsi="Times New Roman" w:cs="Times New Roman"/>
          <w:sz w:val="28"/>
          <w:szCs w:val="28"/>
        </w:rPr>
        <w:t>-</w:t>
      </w:r>
      <w:r w:rsidRPr="00291CBE">
        <w:rPr>
          <w:rFonts w:ascii="Times New Roman" w:hAnsi="Times New Roman" w:cs="Times New Roman"/>
          <w:sz w:val="28"/>
          <w:szCs w:val="28"/>
        </w:rPr>
        <w:tab/>
      </w:r>
      <w:r w:rsidRPr="00291CBE">
        <w:rPr>
          <w:rFonts w:ascii="Times New Roman" w:eastAsia="Calibri" w:hAnsi="Times New Roman" w:cs="Times New Roman"/>
          <w:sz w:val="28"/>
          <w:szCs w:val="28"/>
        </w:rPr>
        <w:t>0,20, 0,25, 0,33 балла за каждое верное соответствие в зависимости от количества сопоставляемых элементов (для 5, 4, 3 пунктов соответственно);</w:t>
      </w:r>
    </w:p>
    <w:p w14:paraId="5991B908" w14:textId="77777777" w:rsidR="00E63AB8" w:rsidRPr="00291CBE" w:rsidRDefault="00E63AB8" w:rsidP="00E63AB8">
      <w:pPr>
        <w:ind w:firstLine="709"/>
        <w:jc w:val="both"/>
        <w:rPr>
          <w:rFonts w:ascii="Times New Roman" w:hAnsi="Times New Roman" w:cs="Times New Roman"/>
          <w:sz w:val="28"/>
          <w:szCs w:val="28"/>
        </w:rPr>
      </w:pPr>
      <w:r w:rsidRPr="00291CBE">
        <w:rPr>
          <w:rFonts w:ascii="Times New Roman" w:hAnsi="Times New Roman" w:cs="Times New Roman"/>
          <w:sz w:val="28"/>
          <w:szCs w:val="28"/>
        </w:rPr>
        <w:t>-</w:t>
      </w:r>
      <w:r w:rsidRPr="00291CBE">
        <w:rPr>
          <w:rFonts w:ascii="Times New Roman" w:hAnsi="Times New Roman" w:cs="Times New Roman"/>
          <w:sz w:val="28"/>
          <w:szCs w:val="28"/>
        </w:rPr>
        <w:tab/>
        <w:t>0,00 баллов – все соответствия указаны неправильно, задание не решено;</w:t>
      </w:r>
    </w:p>
    <w:p w14:paraId="5991B908" w14:textId="77777777" w:rsidR="00E63AB8" w:rsidRPr="00291CBE" w:rsidRDefault="00E63AB8" w:rsidP="00E63AB8">
      <w:pPr>
        <w:ind w:firstLine="709"/>
        <w:jc w:val="both"/>
        <w:rPr>
          <w:rFonts w:ascii="Times New Roman" w:hAnsi="Times New Roman" w:cs="Times New Roman"/>
          <w:sz w:val="28"/>
          <w:szCs w:val="28"/>
        </w:rPr>
      </w:pPr>
    </w:p>
    <w:p w14:paraId="5991B908" w14:textId="77777777" w:rsidR="00E63AB8" w:rsidRPr="00291CBE" w:rsidRDefault="00E63AB8" w:rsidP="00E63AB8">
      <w:pPr>
        <w:widowControl/>
        <w:numPr>
          <w:ilvl w:val="0"/>
          <w:numId w:val="26"/>
        </w:numPr>
        <w:ind w:left="0" w:firstLine="709"/>
        <w:contextualSpacing/>
        <w:jc w:val="both"/>
        <w:rPr>
          <w:rFonts w:ascii="Times New Roman" w:eastAsia="Calibri" w:hAnsi="Times New Roman" w:cs="Times New Roman"/>
          <w:sz w:val="28"/>
          <w:szCs w:val="28"/>
        </w:rPr>
      </w:pPr>
      <w:r w:rsidRPr="00291CBE">
        <w:rPr>
          <w:rFonts w:ascii="Times New Roman" w:eastAsia="Calibri" w:hAnsi="Times New Roman" w:cs="Times New Roman"/>
          <w:i/>
          <w:iCs/>
          <w:sz w:val="28"/>
          <w:szCs w:val="28"/>
        </w:rPr>
        <w:t>выполнение тестовых заданий с развернутым ответом</w:t>
      </w:r>
      <w:r w:rsidRPr="00291CBE">
        <w:rPr>
          <w:rFonts w:ascii="Times New Roman" w:eastAsia="Calibri" w:hAnsi="Times New Roman" w:cs="Times New Roman"/>
          <w:sz w:val="28"/>
          <w:szCs w:val="28"/>
        </w:rPr>
        <w:t>:</w:t>
      </w:r>
    </w:p>
    <w:p w14:paraId="5991B908" w14:textId="77777777" w:rsidR="00E63AB8" w:rsidRPr="00291CBE" w:rsidRDefault="00E63AB8" w:rsidP="00E63AB8">
      <w:pPr>
        <w:ind w:firstLine="709"/>
        <w:jc w:val="both"/>
        <w:rPr>
          <w:rFonts w:ascii="Times New Roman" w:hAnsi="Times New Roman" w:cs="Times New Roman"/>
          <w:sz w:val="28"/>
          <w:szCs w:val="28"/>
        </w:rPr>
      </w:pPr>
      <w:r w:rsidRPr="00291CBE">
        <w:rPr>
          <w:rFonts w:ascii="Times New Roman" w:hAnsi="Times New Roman" w:cs="Times New Roman"/>
          <w:sz w:val="28"/>
          <w:szCs w:val="28"/>
        </w:rPr>
        <w:lastRenderedPageBreak/>
        <w:t>-</w:t>
      </w:r>
      <w:r w:rsidRPr="00291CBE">
        <w:rPr>
          <w:rFonts w:ascii="Times New Roman" w:hAnsi="Times New Roman" w:cs="Times New Roman"/>
          <w:sz w:val="28"/>
          <w:szCs w:val="28"/>
        </w:rPr>
        <w:tab/>
        <w:t>1,00 балл – ответ правильный, логически выстроен, использована профессиональная лексика;</w:t>
      </w:r>
    </w:p>
    <w:p w14:paraId="5991B908" w14:textId="77777777" w:rsidR="00E63AB8" w:rsidRPr="00291CBE" w:rsidRDefault="00E63AB8" w:rsidP="00E63AB8">
      <w:pPr>
        <w:ind w:firstLine="709"/>
        <w:jc w:val="both"/>
        <w:rPr>
          <w:rFonts w:ascii="Times New Roman" w:hAnsi="Times New Roman" w:cs="Times New Roman"/>
          <w:sz w:val="28"/>
          <w:szCs w:val="28"/>
        </w:rPr>
      </w:pPr>
      <w:r w:rsidRPr="00291CBE">
        <w:rPr>
          <w:rFonts w:ascii="Times New Roman" w:hAnsi="Times New Roman" w:cs="Times New Roman"/>
          <w:sz w:val="28"/>
          <w:szCs w:val="28"/>
        </w:rPr>
        <w:t>-</w:t>
      </w:r>
      <w:r w:rsidRPr="00291CBE">
        <w:rPr>
          <w:rFonts w:ascii="Times New Roman" w:hAnsi="Times New Roman" w:cs="Times New Roman"/>
          <w:sz w:val="28"/>
          <w:szCs w:val="28"/>
        </w:rPr>
        <w:tab/>
        <w:t>0,50 балла – ответ в основном правильный, логически выстроен, приведены не все необходимые выкладки, использована профессиональная лексика, задание решено частично;</w:t>
      </w:r>
    </w:p>
    <w:p w14:paraId="5991B908" w14:textId="77777777" w:rsidR="00E63AB8" w:rsidRPr="00291CBE" w:rsidRDefault="00E63AB8" w:rsidP="00E63AB8">
      <w:pPr>
        <w:ind w:firstLine="709"/>
        <w:jc w:val="both"/>
        <w:rPr>
          <w:rFonts w:ascii="Times New Roman" w:hAnsi="Times New Roman" w:cs="Times New Roman"/>
          <w:sz w:val="28"/>
          <w:szCs w:val="28"/>
        </w:rPr>
      </w:pPr>
      <w:r w:rsidRPr="00291CBE">
        <w:rPr>
          <w:rFonts w:ascii="Times New Roman" w:hAnsi="Times New Roman" w:cs="Times New Roman"/>
          <w:sz w:val="28"/>
          <w:szCs w:val="28"/>
        </w:rPr>
        <w:t>-</w:t>
      </w:r>
      <w:r w:rsidRPr="00291CBE">
        <w:rPr>
          <w:rFonts w:ascii="Times New Roman" w:hAnsi="Times New Roman" w:cs="Times New Roman"/>
          <w:sz w:val="28"/>
          <w:szCs w:val="28"/>
        </w:rPr>
        <w:tab/>
        <w:t>0,00 баллов – ответ неправильный, задание не решено;</w:t>
      </w:r>
    </w:p>
    <w:p w14:paraId="5991B908" w14:textId="77777777" w:rsidR="00E63AB8" w:rsidRPr="00291CBE" w:rsidRDefault="00E63AB8" w:rsidP="00E63AB8">
      <w:pPr>
        <w:ind w:firstLine="709"/>
        <w:jc w:val="both"/>
        <w:rPr>
          <w:rFonts w:ascii="Times New Roman" w:hAnsi="Times New Roman" w:cs="Times New Roman"/>
          <w:sz w:val="28"/>
          <w:szCs w:val="28"/>
        </w:rPr>
      </w:pPr>
    </w:p>
    <w:p w14:paraId="5991B908" w14:textId="77777777" w:rsidR="00E63AB8" w:rsidRPr="00291CBE" w:rsidRDefault="00E63AB8" w:rsidP="00E63AB8">
      <w:pPr>
        <w:widowControl/>
        <w:numPr>
          <w:ilvl w:val="0"/>
          <w:numId w:val="26"/>
        </w:numPr>
        <w:ind w:left="0" w:firstLine="709"/>
        <w:contextualSpacing/>
        <w:jc w:val="both"/>
        <w:rPr>
          <w:rFonts w:ascii="Times New Roman" w:eastAsia="Calibri" w:hAnsi="Times New Roman" w:cs="Times New Roman"/>
          <w:sz w:val="28"/>
          <w:szCs w:val="28"/>
        </w:rPr>
      </w:pPr>
      <w:r w:rsidRPr="00291CBE">
        <w:rPr>
          <w:rFonts w:ascii="Times New Roman" w:eastAsia="Calibri" w:hAnsi="Times New Roman" w:cs="Times New Roman"/>
          <w:i/>
          <w:iCs/>
          <w:sz w:val="28"/>
          <w:szCs w:val="28"/>
        </w:rPr>
        <w:t>выполнение тестовых заданий на дополнение</w:t>
      </w:r>
      <w:r w:rsidRPr="00291CBE">
        <w:rPr>
          <w:rFonts w:ascii="Times New Roman" w:eastAsia="Calibri" w:hAnsi="Times New Roman" w:cs="Times New Roman"/>
          <w:sz w:val="28"/>
          <w:szCs w:val="28"/>
        </w:rPr>
        <w:t xml:space="preserve">: </w:t>
      </w:r>
    </w:p>
    <w:p w14:paraId="5991B908" w14:textId="77777777" w:rsidR="00E63AB8" w:rsidRPr="00291CBE" w:rsidRDefault="00E63AB8" w:rsidP="00E63AB8">
      <w:pPr>
        <w:ind w:firstLine="709"/>
        <w:contextualSpacing/>
        <w:jc w:val="both"/>
        <w:rPr>
          <w:rFonts w:ascii="Times New Roman" w:eastAsia="Calibri" w:hAnsi="Times New Roman" w:cs="Times New Roman"/>
          <w:sz w:val="28"/>
          <w:szCs w:val="28"/>
        </w:rPr>
      </w:pPr>
      <w:r w:rsidRPr="00291CBE">
        <w:rPr>
          <w:rFonts w:ascii="Times New Roman" w:eastAsia="Calibri" w:hAnsi="Times New Roman" w:cs="Times New Roman"/>
          <w:sz w:val="28"/>
          <w:szCs w:val="28"/>
        </w:rPr>
        <w:t>-</w:t>
      </w:r>
      <w:r w:rsidRPr="00291CBE">
        <w:rPr>
          <w:rFonts w:ascii="Times New Roman" w:eastAsia="Calibri" w:hAnsi="Times New Roman" w:cs="Times New Roman"/>
          <w:sz w:val="28"/>
          <w:szCs w:val="28"/>
        </w:rPr>
        <w:tab/>
        <w:t>1,00 балл</w:t>
      </w:r>
      <w:r w:rsidRPr="00291CBE">
        <w:rPr>
          <w:rFonts w:ascii="Times New Roman" w:hAnsi="Times New Roman" w:cs="Times New Roman"/>
          <w:sz w:val="28"/>
          <w:szCs w:val="28"/>
        </w:rPr>
        <w:t xml:space="preserve"> – </w:t>
      </w:r>
      <w:r w:rsidRPr="00291CBE">
        <w:rPr>
          <w:rFonts w:ascii="Times New Roman" w:eastAsia="Calibri" w:hAnsi="Times New Roman" w:cs="Times New Roman"/>
          <w:sz w:val="28"/>
          <w:szCs w:val="28"/>
        </w:rPr>
        <w:t>ответ правильный, перечислены все позиции в указанной форме;</w:t>
      </w:r>
    </w:p>
    <w:p w14:paraId="5991B908" w14:textId="77777777" w:rsidR="00E63AB8" w:rsidRPr="00291CBE" w:rsidRDefault="00E63AB8" w:rsidP="00E63AB8">
      <w:pPr>
        <w:ind w:firstLine="709"/>
        <w:contextualSpacing/>
        <w:jc w:val="both"/>
        <w:rPr>
          <w:rFonts w:ascii="Times New Roman" w:eastAsia="Calibri" w:hAnsi="Times New Roman" w:cs="Times New Roman"/>
          <w:sz w:val="28"/>
          <w:szCs w:val="28"/>
        </w:rPr>
      </w:pPr>
      <w:r w:rsidRPr="00291CBE">
        <w:rPr>
          <w:rFonts w:ascii="Times New Roman" w:eastAsia="Calibri" w:hAnsi="Times New Roman" w:cs="Times New Roman"/>
          <w:sz w:val="28"/>
          <w:szCs w:val="28"/>
        </w:rPr>
        <w:t>-</w:t>
      </w:r>
      <w:r w:rsidRPr="00291CBE">
        <w:rPr>
          <w:rFonts w:ascii="Times New Roman" w:eastAsia="Calibri" w:hAnsi="Times New Roman" w:cs="Times New Roman"/>
          <w:sz w:val="28"/>
          <w:szCs w:val="28"/>
        </w:rPr>
        <w:tab/>
        <w:t>0,00 баллов – ответ неправильный, задание не решено;</w:t>
      </w:r>
    </w:p>
    <w:p w14:paraId="5991B908" w14:textId="77777777" w:rsidR="00E63AB8" w:rsidRPr="00291CBE" w:rsidRDefault="00E63AB8" w:rsidP="00E63AB8">
      <w:pPr>
        <w:ind w:firstLine="709"/>
        <w:contextualSpacing/>
        <w:jc w:val="both"/>
        <w:rPr>
          <w:rFonts w:ascii="Times New Roman" w:eastAsia="Calibri" w:hAnsi="Times New Roman" w:cs="Times New Roman"/>
          <w:sz w:val="28"/>
          <w:szCs w:val="28"/>
        </w:rPr>
      </w:pPr>
    </w:p>
    <w:p w14:paraId="5991B908" w14:textId="77777777" w:rsidR="00E63AB8" w:rsidRPr="00291CBE" w:rsidRDefault="00E63AB8" w:rsidP="00E63AB8">
      <w:pPr>
        <w:pStyle w:val="ae"/>
        <w:numPr>
          <w:ilvl w:val="0"/>
          <w:numId w:val="26"/>
        </w:numPr>
        <w:spacing w:after="0" w:line="240" w:lineRule="auto"/>
        <w:ind w:left="0" w:firstLine="709"/>
        <w:jc w:val="both"/>
        <w:rPr>
          <w:rFonts w:ascii="Times New Roman" w:hAnsi="Times New Roman"/>
          <w:sz w:val="28"/>
          <w:szCs w:val="28"/>
        </w:rPr>
      </w:pPr>
      <w:r w:rsidRPr="00291CBE">
        <w:rPr>
          <w:rFonts w:ascii="Times New Roman" w:hAnsi="Times New Roman"/>
          <w:i/>
          <w:iCs/>
          <w:sz w:val="28"/>
          <w:szCs w:val="28"/>
        </w:rPr>
        <w:t>выполнение тестовых заданий на вычисление</w:t>
      </w:r>
      <w:r w:rsidRPr="00291CBE">
        <w:rPr>
          <w:rFonts w:ascii="Times New Roman" w:hAnsi="Times New Roman"/>
          <w:sz w:val="28"/>
          <w:szCs w:val="28"/>
        </w:rPr>
        <w:t>:</w:t>
      </w:r>
    </w:p>
    <w:p w14:paraId="5991B908" w14:textId="77777777" w:rsidR="00E63AB8" w:rsidRPr="00291CBE" w:rsidRDefault="00E63AB8" w:rsidP="00E63AB8">
      <w:pPr>
        <w:ind w:firstLine="709"/>
        <w:jc w:val="both"/>
        <w:rPr>
          <w:rFonts w:ascii="Times New Roman" w:hAnsi="Times New Roman" w:cs="Times New Roman"/>
          <w:sz w:val="28"/>
          <w:szCs w:val="28"/>
        </w:rPr>
      </w:pPr>
      <w:r w:rsidRPr="00291CBE">
        <w:rPr>
          <w:rFonts w:ascii="Times New Roman" w:hAnsi="Times New Roman" w:cs="Times New Roman"/>
          <w:sz w:val="28"/>
          <w:szCs w:val="28"/>
        </w:rPr>
        <w:t>-</w:t>
      </w:r>
      <w:r w:rsidRPr="00291CBE">
        <w:rPr>
          <w:rFonts w:ascii="Times New Roman" w:hAnsi="Times New Roman" w:cs="Times New Roman"/>
          <w:sz w:val="28"/>
          <w:szCs w:val="28"/>
        </w:rPr>
        <w:tab/>
        <w:t>1,00 балл – ответ правильный, задание решено верно;</w:t>
      </w:r>
    </w:p>
    <w:p w14:paraId="5991B908" w14:textId="77777777" w:rsidR="00E63AB8" w:rsidRPr="00291CBE" w:rsidRDefault="00E63AB8" w:rsidP="00E63AB8">
      <w:pPr>
        <w:ind w:firstLine="709"/>
        <w:jc w:val="both"/>
        <w:rPr>
          <w:rFonts w:ascii="Times New Roman" w:hAnsi="Times New Roman" w:cs="Times New Roman"/>
          <w:sz w:val="28"/>
          <w:szCs w:val="28"/>
        </w:rPr>
      </w:pPr>
      <w:r w:rsidRPr="00291CBE">
        <w:rPr>
          <w:rFonts w:ascii="Times New Roman" w:hAnsi="Times New Roman" w:cs="Times New Roman"/>
          <w:sz w:val="28"/>
          <w:szCs w:val="28"/>
        </w:rPr>
        <w:t>-</w:t>
      </w:r>
      <w:r w:rsidRPr="00291CBE">
        <w:rPr>
          <w:rFonts w:ascii="Times New Roman" w:hAnsi="Times New Roman" w:cs="Times New Roman"/>
          <w:sz w:val="28"/>
          <w:szCs w:val="28"/>
        </w:rPr>
        <w:tab/>
        <w:t>0,00 баллов – ответ неправильный, задание не решено;</w:t>
      </w:r>
    </w:p>
    <w:p w14:paraId="5991B908" w14:textId="77777777" w:rsidR="00E63AB8" w:rsidRPr="00291CBE" w:rsidRDefault="00E63AB8" w:rsidP="00E63AB8">
      <w:pPr>
        <w:ind w:firstLine="709"/>
        <w:contextualSpacing/>
        <w:jc w:val="both"/>
        <w:rPr>
          <w:rFonts w:ascii="Times New Roman" w:eastAsia="Calibri" w:hAnsi="Times New Roman" w:cs="Times New Roman"/>
          <w:sz w:val="28"/>
          <w:szCs w:val="28"/>
        </w:rPr>
      </w:pPr>
    </w:p>
    <w:p w14:paraId="5991B908" w14:textId="77777777" w:rsidR="00E63AB8" w:rsidRPr="00291CBE" w:rsidRDefault="00E63AB8" w:rsidP="00E63AB8">
      <w:pPr>
        <w:widowControl/>
        <w:numPr>
          <w:ilvl w:val="0"/>
          <w:numId w:val="26"/>
        </w:numPr>
        <w:ind w:left="0" w:firstLine="709"/>
        <w:contextualSpacing/>
        <w:jc w:val="both"/>
        <w:rPr>
          <w:rFonts w:ascii="Times New Roman" w:eastAsia="Calibri" w:hAnsi="Times New Roman" w:cs="Times New Roman"/>
          <w:i/>
          <w:iCs/>
          <w:sz w:val="28"/>
          <w:szCs w:val="28"/>
        </w:rPr>
      </w:pPr>
      <w:r w:rsidRPr="00291CBE">
        <w:rPr>
          <w:rFonts w:ascii="Times New Roman" w:eastAsia="Calibri" w:hAnsi="Times New Roman" w:cs="Times New Roman"/>
          <w:i/>
          <w:iCs/>
          <w:sz w:val="28"/>
          <w:szCs w:val="28"/>
        </w:rPr>
        <w:t>выполнение тестовых заданий с выбором нескольких вариантов ответа:</w:t>
      </w:r>
    </w:p>
    <w:p w14:paraId="5991B908" w14:textId="77777777" w:rsidR="00E63AB8" w:rsidRPr="00291CBE" w:rsidRDefault="00E63AB8" w:rsidP="00E63AB8">
      <w:pPr>
        <w:ind w:firstLine="709"/>
        <w:contextualSpacing/>
        <w:jc w:val="both"/>
        <w:rPr>
          <w:rFonts w:ascii="Times New Roman" w:eastAsia="Calibri" w:hAnsi="Times New Roman" w:cs="Times New Roman"/>
          <w:sz w:val="28"/>
          <w:szCs w:val="28"/>
        </w:rPr>
      </w:pPr>
      <w:r w:rsidRPr="00291CBE">
        <w:rPr>
          <w:rFonts w:ascii="Times New Roman" w:eastAsia="Calibri" w:hAnsi="Times New Roman" w:cs="Times New Roman"/>
          <w:sz w:val="28"/>
          <w:szCs w:val="28"/>
        </w:rPr>
        <w:t>-</w:t>
      </w:r>
      <w:r w:rsidRPr="00291CBE">
        <w:rPr>
          <w:rFonts w:ascii="Times New Roman" w:eastAsia="Calibri" w:hAnsi="Times New Roman" w:cs="Times New Roman"/>
          <w:sz w:val="28"/>
          <w:szCs w:val="28"/>
        </w:rPr>
        <w:tab/>
        <w:t>за каждый верный выбранный вариант ответа «+ 1/</w:t>
      </w:r>
      <w:r w:rsidRPr="00291CBE">
        <w:rPr>
          <w:rFonts w:ascii="Times New Roman" w:eastAsia="Calibri" w:hAnsi="Times New Roman" w:cs="Times New Roman"/>
          <w:sz w:val="28"/>
          <w:szCs w:val="28"/>
          <w:lang w:val="en-US"/>
        </w:rPr>
        <w:t>n</w:t>
      </w:r>
      <w:r w:rsidRPr="00291CBE">
        <w:rPr>
          <w:rFonts w:ascii="Times New Roman" w:eastAsia="Calibri" w:hAnsi="Times New Roman" w:cs="Times New Roman"/>
          <w:sz w:val="28"/>
          <w:szCs w:val="28"/>
        </w:rPr>
        <w:t xml:space="preserve"> балла», где </w:t>
      </w:r>
      <w:r w:rsidRPr="00291CBE">
        <w:rPr>
          <w:rFonts w:ascii="Times New Roman" w:eastAsia="Calibri" w:hAnsi="Times New Roman" w:cs="Times New Roman"/>
          <w:sz w:val="28"/>
          <w:szCs w:val="28"/>
          <w:lang w:val="en-US"/>
        </w:rPr>
        <w:t>n</w:t>
      </w:r>
      <w:r w:rsidRPr="00291CBE">
        <w:rPr>
          <w:rFonts w:ascii="Times New Roman" w:eastAsia="Calibri" w:hAnsi="Times New Roman" w:cs="Times New Roman"/>
          <w:sz w:val="28"/>
          <w:szCs w:val="28"/>
        </w:rPr>
        <w:t> – количество верных вариантов ответа по эталону ответа;</w:t>
      </w:r>
    </w:p>
    <w:p w14:paraId="5991B908" w14:textId="77777777" w:rsidR="00E63AB8" w:rsidRPr="00291CBE" w:rsidRDefault="00E63AB8" w:rsidP="00E63AB8">
      <w:pPr>
        <w:ind w:firstLine="709"/>
        <w:contextualSpacing/>
        <w:jc w:val="both"/>
        <w:rPr>
          <w:rFonts w:ascii="Times New Roman" w:eastAsia="Calibri" w:hAnsi="Times New Roman" w:cs="Times New Roman"/>
          <w:sz w:val="28"/>
          <w:szCs w:val="28"/>
        </w:rPr>
      </w:pPr>
      <w:r w:rsidRPr="00291CBE">
        <w:rPr>
          <w:rFonts w:ascii="Times New Roman" w:eastAsia="Calibri" w:hAnsi="Times New Roman" w:cs="Times New Roman"/>
          <w:sz w:val="28"/>
          <w:szCs w:val="28"/>
        </w:rPr>
        <w:t>-</w:t>
      </w:r>
      <w:r w:rsidRPr="00291CBE">
        <w:rPr>
          <w:rFonts w:ascii="Times New Roman" w:eastAsia="Calibri" w:hAnsi="Times New Roman" w:cs="Times New Roman"/>
          <w:sz w:val="28"/>
          <w:szCs w:val="28"/>
        </w:rPr>
        <w:tab/>
        <w:t>за каждый неверный выбранный вариант ответа «– 1/</w:t>
      </w:r>
      <w:r w:rsidRPr="00291CBE">
        <w:rPr>
          <w:rFonts w:ascii="Times New Roman" w:eastAsia="Calibri" w:hAnsi="Times New Roman" w:cs="Times New Roman"/>
          <w:sz w:val="28"/>
          <w:szCs w:val="28"/>
          <w:lang w:val="en-US"/>
        </w:rPr>
        <w:t>m</w:t>
      </w:r>
      <w:r w:rsidRPr="00291CBE">
        <w:rPr>
          <w:rFonts w:ascii="Times New Roman" w:eastAsia="Calibri" w:hAnsi="Times New Roman" w:cs="Times New Roman"/>
          <w:sz w:val="28"/>
          <w:szCs w:val="28"/>
        </w:rPr>
        <w:t xml:space="preserve"> балла», где </w:t>
      </w:r>
      <w:r w:rsidRPr="00291CBE">
        <w:rPr>
          <w:rFonts w:ascii="Times New Roman" w:eastAsia="Calibri" w:hAnsi="Times New Roman" w:cs="Times New Roman"/>
          <w:sz w:val="28"/>
          <w:szCs w:val="28"/>
          <w:lang w:val="en-US"/>
        </w:rPr>
        <w:t>m</w:t>
      </w:r>
      <w:r w:rsidRPr="00291CBE">
        <w:rPr>
          <w:rFonts w:ascii="Times New Roman" w:eastAsia="Calibri" w:hAnsi="Times New Roman" w:cs="Times New Roman"/>
          <w:sz w:val="28"/>
          <w:szCs w:val="28"/>
        </w:rPr>
        <w:t xml:space="preserve"> – количество </w:t>
      </w:r>
      <w:r w:rsidRPr="00291CBE">
        <w:rPr>
          <w:rFonts w:ascii="Times New Roman" w:eastAsia="Calibri" w:hAnsi="Times New Roman" w:cs="Times New Roman"/>
          <w:sz w:val="28"/>
          <w:szCs w:val="28"/>
          <w:u w:val="single"/>
        </w:rPr>
        <w:t>не</w:t>
      </w:r>
      <w:r w:rsidRPr="00291CBE">
        <w:rPr>
          <w:rFonts w:ascii="Times New Roman" w:eastAsia="Calibri" w:hAnsi="Times New Roman" w:cs="Times New Roman"/>
          <w:sz w:val="28"/>
          <w:szCs w:val="28"/>
        </w:rPr>
        <w:t>верных вариантов ответа по эталону ответа;</w:t>
      </w:r>
    </w:p>
    <w:p w14:paraId="5991B908" w14:textId="77777777" w:rsidR="00E63AB8" w:rsidRPr="00291CBE" w:rsidRDefault="00E63AB8" w:rsidP="00E63AB8">
      <w:pPr>
        <w:ind w:firstLine="709"/>
        <w:jc w:val="both"/>
        <w:rPr>
          <w:rFonts w:ascii="Times New Roman" w:eastAsia="Calibri" w:hAnsi="Times New Roman" w:cs="Times New Roman"/>
          <w:sz w:val="28"/>
          <w:szCs w:val="28"/>
        </w:rPr>
      </w:pPr>
      <w:r w:rsidRPr="00291CBE">
        <w:rPr>
          <w:rFonts w:ascii="Times New Roman" w:hAnsi="Times New Roman" w:cs="Times New Roman"/>
          <w:sz w:val="28"/>
          <w:szCs w:val="28"/>
        </w:rPr>
        <w:t>-</w:t>
      </w:r>
      <w:r w:rsidRPr="00291CBE">
        <w:rPr>
          <w:rFonts w:ascii="Times New Roman" w:hAnsi="Times New Roman" w:cs="Times New Roman"/>
          <w:sz w:val="28"/>
          <w:szCs w:val="28"/>
        </w:rPr>
        <w:tab/>
        <w:t>0,00 баллов – задание не решено или в результате подсчета баллов по выбранным вариантам получается отрицательное количество баллов;</w:t>
      </w:r>
    </w:p>
    <w:p w14:paraId="5991B908" w14:textId="77777777" w:rsidR="00E63AB8" w:rsidRPr="00291CBE" w:rsidRDefault="00E63AB8" w:rsidP="00E63AB8">
      <w:pPr>
        <w:ind w:firstLine="709"/>
        <w:contextualSpacing/>
        <w:jc w:val="both"/>
        <w:rPr>
          <w:rFonts w:ascii="Times New Roman" w:eastAsia="Calibri" w:hAnsi="Times New Roman" w:cs="Times New Roman"/>
          <w:sz w:val="28"/>
          <w:szCs w:val="28"/>
        </w:rPr>
      </w:pPr>
    </w:p>
    <w:p w14:paraId="5991B908" w14:textId="77777777" w:rsidR="00E63AB8" w:rsidRPr="00291CBE" w:rsidRDefault="00E63AB8" w:rsidP="00E63AB8">
      <w:pPr>
        <w:widowControl/>
        <w:numPr>
          <w:ilvl w:val="0"/>
          <w:numId w:val="26"/>
        </w:numPr>
        <w:ind w:left="0" w:firstLine="709"/>
        <w:contextualSpacing/>
        <w:jc w:val="both"/>
        <w:rPr>
          <w:rFonts w:ascii="Times New Roman" w:eastAsia="Calibri" w:hAnsi="Times New Roman" w:cs="Times New Roman"/>
          <w:i/>
          <w:iCs/>
          <w:sz w:val="28"/>
          <w:szCs w:val="28"/>
        </w:rPr>
      </w:pPr>
      <w:r w:rsidRPr="00291CBE">
        <w:rPr>
          <w:rFonts w:ascii="Times New Roman" w:eastAsia="Calibri" w:hAnsi="Times New Roman" w:cs="Times New Roman"/>
          <w:i/>
          <w:iCs/>
          <w:sz w:val="28"/>
          <w:szCs w:val="28"/>
        </w:rPr>
        <w:t>выполнение тестовых заданий на установление последовательности:</w:t>
      </w:r>
    </w:p>
    <w:p w14:paraId="5991B908" w14:textId="77777777" w:rsidR="00E63AB8" w:rsidRPr="00291CBE" w:rsidRDefault="00E63AB8" w:rsidP="00E63AB8">
      <w:pPr>
        <w:ind w:firstLine="709"/>
        <w:contextualSpacing/>
        <w:jc w:val="both"/>
        <w:rPr>
          <w:rFonts w:ascii="Times New Roman" w:eastAsia="Calibri" w:hAnsi="Times New Roman" w:cs="Times New Roman"/>
          <w:sz w:val="28"/>
          <w:szCs w:val="28"/>
        </w:rPr>
      </w:pPr>
      <w:r w:rsidRPr="00291CBE">
        <w:rPr>
          <w:rFonts w:ascii="Times New Roman" w:eastAsia="Calibri" w:hAnsi="Times New Roman" w:cs="Times New Roman"/>
          <w:sz w:val="28"/>
          <w:szCs w:val="28"/>
        </w:rPr>
        <w:t>-</w:t>
      </w:r>
      <w:r w:rsidRPr="00291CBE">
        <w:rPr>
          <w:rFonts w:ascii="Times New Roman" w:eastAsia="Calibri" w:hAnsi="Times New Roman" w:cs="Times New Roman"/>
          <w:sz w:val="28"/>
          <w:szCs w:val="28"/>
        </w:rPr>
        <w:tab/>
        <w:t>за каждый верный поставленный пункт последовательности «+ 1/</w:t>
      </w:r>
      <w:r w:rsidRPr="00291CBE">
        <w:rPr>
          <w:rFonts w:ascii="Times New Roman" w:eastAsia="Calibri" w:hAnsi="Times New Roman" w:cs="Times New Roman"/>
          <w:sz w:val="28"/>
          <w:szCs w:val="28"/>
          <w:lang w:val="en-US"/>
        </w:rPr>
        <w:t>n</w:t>
      </w:r>
      <w:r w:rsidRPr="00291CBE">
        <w:rPr>
          <w:rFonts w:ascii="Times New Roman" w:eastAsia="Calibri" w:hAnsi="Times New Roman" w:cs="Times New Roman"/>
          <w:sz w:val="28"/>
          <w:szCs w:val="28"/>
        </w:rPr>
        <w:t xml:space="preserve"> балла», где </w:t>
      </w:r>
      <w:r w:rsidRPr="00291CBE">
        <w:rPr>
          <w:rFonts w:ascii="Times New Roman" w:eastAsia="Calibri" w:hAnsi="Times New Roman" w:cs="Times New Roman"/>
          <w:sz w:val="28"/>
          <w:szCs w:val="28"/>
          <w:lang w:val="en-US"/>
        </w:rPr>
        <w:t>n</w:t>
      </w:r>
      <w:r w:rsidRPr="00291CBE">
        <w:rPr>
          <w:rFonts w:ascii="Times New Roman" w:eastAsia="Calibri" w:hAnsi="Times New Roman" w:cs="Times New Roman"/>
          <w:sz w:val="28"/>
          <w:szCs w:val="28"/>
        </w:rPr>
        <w:t> – количество пунктов в последовательности;</w:t>
      </w:r>
    </w:p>
    <w:p w14:paraId="5991B908" w14:textId="77777777" w:rsidR="00E63AB8" w:rsidRPr="00291CBE" w:rsidRDefault="00E63AB8" w:rsidP="00E63AB8">
      <w:pPr>
        <w:ind w:firstLine="709"/>
        <w:contextualSpacing/>
        <w:jc w:val="both"/>
        <w:rPr>
          <w:rFonts w:ascii="Times New Roman" w:eastAsia="Calibri" w:hAnsi="Times New Roman" w:cs="Times New Roman"/>
          <w:i/>
          <w:iCs/>
          <w:sz w:val="28"/>
          <w:szCs w:val="28"/>
        </w:rPr>
      </w:pPr>
    </w:p>
    <w:p w14:paraId="5991B908" w14:textId="77777777" w:rsidR="00E63AB8" w:rsidRPr="00291CBE" w:rsidRDefault="00E63AB8" w:rsidP="00E63AB8">
      <w:pPr>
        <w:pStyle w:val="ae"/>
        <w:numPr>
          <w:ilvl w:val="0"/>
          <w:numId w:val="26"/>
        </w:numPr>
        <w:spacing w:after="0" w:line="240" w:lineRule="auto"/>
        <w:ind w:left="0" w:firstLine="709"/>
        <w:jc w:val="both"/>
        <w:rPr>
          <w:rFonts w:ascii="Times New Roman" w:hAnsi="Times New Roman"/>
          <w:i/>
          <w:iCs/>
          <w:sz w:val="28"/>
          <w:szCs w:val="28"/>
        </w:rPr>
      </w:pPr>
      <w:r w:rsidRPr="00291CBE">
        <w:rPr>
          <w:rFonts w:ascii="Times New Roman" w:hAnsi="Times New Roman"/>
          <w:i/>
          <w:iCs/>
          <w:sz w:val="28"/>
          <w:szCs w:val="28"/>
        </w:rPr>
        <w:t>выполнение тестовых заданий с выбором одного варианта ответа:</w:t>
      </w:r>
    </w:p>
    <w:p w14:paraId="5991B908" w14:textId="77777777" w:rsidR="00E63AB8" w:rsidRPr="00291CBE" w:rsidRDefault="00E63AB8" w:rsidP="00E63AB8">
      <w:pPr>
        <w:ind w:firstLine="709"/>
        <w:jc w:val="both"/>
        <w:rPr>
          <w:rFonts w:ascii="Times New Roman" w:hAnsi="Times New Roman" w:cs="Times New Roman"/>
          <w:sz w:val="28"/>
          <w:szCs w:val="28"/>
        </w:rPr>
      </w:pPr>
      <w:r w:rsidRPr="00291CBE">
        <w:rPr>
          <w:rFonts w:ascii="Times New Roman" w:hAnsi="Times New Roman" w:cs="Times New Roman"/>
          <w:sz w:val="28"/>
          <w:szCs w:val="28"/>
        </w:rPr>
        <w:t>-</w:t>
      </w:r>
      <w:r w:rsidRPr="00291CBE">
        <w:rPr>
          <w:rFonts w:ascii="Times New Roman" w:hAnsi="Times New Roman" w:cs="Times New Roman"/>
          <w:sz w:val="28"/>
          <w:szCs w:val="28"/>
        </w:rPr>
        <w:tab/>
        <w:t>1,00 балл – ответ правильный, выбран верный вариант ответа;</w:t>
      </w:r>
    </w:p>
    <w:p w14:paraId="5991B908" w14:textId="77777777" w:rsidR="00E63AB8" w:rsidRPr="00291CBE" w:rsidRDefault="00E63AB8" w:rsidP="00E63AB8">
      <w:pPr>
        <w:ind w:firstLine="709"/>
        <w:jc w:val="both"/>
        <w:rPr>
          <w:rFonts w:ascii="Times New Roman" w:hAnsi="Times New Roman" w:cs="Times New Roman"/>
          <w:sz w:val="28"/>
          <w:szCs w:val="28"/>
        </w:rPr>
      </w:pPr>
      <w:r w:rsidRPr="00291CBE">
        <w:rPr>
          <w:rFonts w:ascii="Times New Roman" w:hAnsi="Times New Roman" w:cs="Times New Roman"/>
          <w:sz w:val="28"/>
          <w:szCs w:val="28"/>
        </w:rPr>
        <w:t>-</w:t>
      </w:r>
      <w:r w:rsidRPr="00291CBE">
        <w:rPr>
          <w:rFonts w:ascii="Times New Roman" w:hAnsi="Times New Roman" w:cs="Times New Roman"/>
          <w:sz w:val="28"/>
          <w:szCs w:val="28"/>
        </w:rPr>
        <w:tab/>
        <w:t>0,00 баллов – ответ неправильный, задание не решено.</w:t>
      </w:r>
    </w:p>
    <w:p w14:paraId="5991B908" w14:textId="77777777" w:rsidR="00E63AB8" w:rsidRPr="00291CBE" w:rsidRDefault="00E63AB8" w:rsidP="00E63AB8">
      <w:pPr>
        <w:ind w:firstLine="709"/>
        <w:contextualSpacing/>
        <w:jc w:val="both"/>
        <w:rPr>
          <w:rFonts w:ascii="Times New Roman" w:eastAsia="Calibri" w:hAnsi="Times New Roman" w:cs="Times New Roman"/>
          <w:sz w:val="28"/>
          <w:szCs w:val="28"/>
        </w:rPr>
      </w:pPr>
    </w:p>
    <w:p w14:paraId="5991B908" w14:textId="77777777" w:rsidR="00E63AB8" w:rsidRPr="00291CBE" w:rsidRDefault="00E63AB8" w:rsidP="00E63AB8">
      <w:pPr>
        <w:ind w:firstLine="709"/>
        <w:jc w:val="both"/>
        <w:rPr>
          <w:rFonts w:ascii="Times New Roman" w:hAnsi="Times New Roman" w:cs="Times New Roman"/>
          <w:sz w:val="28"/>
          <w:szCs w:val="28"/>
        </w:rPr>
      </w:pPr>
      <w:r w:rsidRPr="00291CBE">
        <w:rPr>
          <w:rFonts w:ascii="Times New Roman" w:hAnsi="Times New Roman" w:cs="Times New Roman"/>
          <w:sz w:val="28"/>
          <w:szCs w:val="28"/>
        </w:rPr>
        <w:t>Время выполнения тестирования - 30 минут.</w:t>
      </w:r>
    </w:p>
    <w:p w14:paraId="5991B908" w14:textId="77777777" w:rsidR="00E63AB8" w:rsidRPr="00291CBE" w:rsidRDefault="00E63AB8" w:rsidP="00E63AB8">
      <w:pPr>
        <w:ind w:firstLine="709"/>
        <w:jc w:val="both"/>
        <w:rPr>
          <w:rFonts w:ascii="Times New Roman" w:hAnsi="Times New Roman" w:cs="Times New Roman"/>
          <w:sz w:val="28"/>
          <w:szCs w:val="28"/>
        </w:rPr>
      </w:pPr>
    </w:p>
    <w:p w14:paraId="5991B908" w14:textId="77777777" w:rsidR="00E63AB8" w:rsidRPr="00291CBE" w:rsidRDefault="00E63AB8" w:rsidP="00E63AB8">
      <w:pPr>
        <w:keepNext/>
        <w:autoSpaceDE w:val="0"/>
        <w:autoSpaceDN w:val="0"/>
        <w:outlineLvl w:val="0"/>
        <w:rPr>
          <w:rFonts w:ascii="Times New Roman" w:hAnsi="Times New Roman" w:cs="Times New Roman"/>
          <w:sz w:val="28"/>
          <w:szCs w:val="28"/>
        </w:rPr>
      </w:pPr>
      <w:r w:rsidRPr="00291CBE">
        <w:rPr>
          <w:rFonts w:ascii="Times New Roman" w:hAnsi="Times New Roman" w:cs="Times New Roman"/>
          <w:sz w:val="28"/>
          <w:szCs w:val="28"/>
        </w:rPr>
        <w:t>Шкала</w:t>
      </w:r>
      <w:r w:rsidRPr="00291CBE">
        <w:rPr>
          <w:rFonts w:ascii="Times New Roman" w:hAnsi="Times New Roman" w:cs="Times New Roman"/>
          <w:spacing w:val="-3"/>
          <w:sz w:val="28"/>
          <w:szCs w:val="28"/>
        </w:rPr>
        <w:t xml:space="preserve"> </w:t>
      </w:r>
      <w:r w:rsidRPr="00291CBE">
        <w:rPr>
          <w:rFonts w:ascii="Times New Roman" w:hAnsi="Times New Roman" w:cs="Times New Roman"/>
          <w:sz w:val="28"/>
          <w:szCs w:val="28"/>
        </w:rPr>
        <w:t>оценки</w:t>
      </w:r>
      <w:r w:rsidRPr="00291CBE">
        <w:rPr>
          <w:rFonts w:ascii="Times New Roman" w:hAnsi="Times New Roman" w:cs="Times New Roman"/>
          <w:spacing w:val="-1"/>
          <w:sz w:val="28"/>
          <w:szCs w:val="28"/>
        </w:rPr>
        <w:t xml:space="preserve"> </w:t>
      </w:r>
      <w:r w:rsidRPr="00291CBE">
        <w:rPr>
          <w:rFonts w:ascii="Times New Roman" w:hAnsi="Times New Roman" w:cs="Times New Roman"/>
          <w:sz w:val="28"/>
          <w:szCs w:val="28"/>
        </w:rPr>
        <w:t>образовательных</w:t>
      </w:r>
      <w:r w:rsidRPr="00291CBE">
        <w:rPr>
          <w:rFonts w:ascii="Times New Roman" w:hAnsi="Times New Roman" w:cs="Times New Roman"/>
          <w:spacing w:val="-2"/>
          <w:sz w:val="28"/>
          <w:szCs w:val="28"/>
        </w:rPr>
        <w:t xml:space="preserve"> </w:t>
      </w:r>
      <w:r w:rsidRPr="00291CBE">
        <w:rPr>
          <w:rFonts w:ascii="Times New Roman" w:hAnsi="Times New Roman" w:cs="Times New Roman"/>
          <w:sz w:val="28"/>
          <w:szCs w:val="28"/>
        </w:rPr>
        <w:t>достижений</w:t>
      </w:r>
      <w:r w:rsidRPr="00291CBE">
        <w:rPr>
          <w:rFonts w:ascii="Times New Roman" w:hAnsi="Times New Roman" w:cs="Times New Roman"/>
          <w:spacing w:val="-3"/>
          <w:sz w:val="28"/>
          <w:szCs w:val="28"/>
        </w:rPr>
        <w:t xml:space="preserve"> </w:t>
      </w:r>
      <w:r w:rsidRPr="00291CBE">
        <w:rPr>
          <w:rFonts w:ascii="Times New Roman" w:hAnsi="Times New Roman" w:cs="Times New Roman"/>
          <w:sz w:val="28"/>
          <w:szCs w:val="28"/>
        </w:rPr>
        <w:t>(тестов)</w:t>
      </w:r>
    </w:p>
    <w:tbl>
      <w:tblPr>
        <w:tblStyle w:val="TableNormal2"/>
        <w:tblW w:w="962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2"/>
        <w:gridCol w:w="3190"/>
        <w:gridCol w:w="3085"/>
      </w:tblGrid>
      <w:tr w:rsidR="00E63AB8" w:rsidRPr="00291CBE" w14:paraId="5991B908" w14:textId="77777777" w:rsidTr="008848D3">
        <w:trPr>
          <w:trHeight w:val="20"/>
        </w:trPr>
        <w:tc>
          <w:tcPr>
            <w:tcW w:w="3352" w:type="dxa"/>
            <w:vMerge w:val="restart"/>
            <w:tcBorders>
              <w:top w:val="single" w:sz="4" w:space="0" w:color="000000"/>
              <w:left w:val="single" w:sz="4" w:space="0" w:color="000000"/>
              <w:bottom w:val="single" w:sz="4" w:space="0" w:color="000000"/>
              <w:right w:val="single" w:sz="4" w:space="0" w:color="000000"/>
            </w:tcBorders>
            <w:vAlign w:val="center"/>
            <w:hideMark/>
          </w:tcPr>
          <w:p w14:paraId="5991B908" w14:textId="77777777" w:rsidR="00E63AB8" w:rsidRPr="00291CBE" w:rsidRDefault="00E63AB8" w:rsidP="008848D3">
            <w:pPr>
              <w:jc w:val="center"/>
              <w:rPr>
                <w:rFonts w:ascii="Times New Roman" w:hAnsi="Times New Roman" w:cs="Times New Roman"/>
                <w:sz w:val="28"/>
                <w:szCs w:val="28"/>
                <w:lang w:val="ru-RU"/>
              </w:rPr>
            </w:pPr>
            <w:r w:rsidRPr="00291CBE">
              <w:rPr>
                <w:rFonts w:ascii="Times New Roman" w:hAnsi="Times New Roman" w:cs="Times New Roman"/>
                <w:sz w:val="28"/>
                <w:szCs w:val="28"/>
                <w:lang w:val="ru-RU"/>
              </w:rPr>
              <w:t>Процент результативности</w:t>
            </w:r>
            <w:r w:rsidRPr="00291CBE">
              <w:rPr>
                <w:rFonts w:ascii="Times New Roman" w:hAnsi="Times New Roman" w:cs="Times New Roman"/>
                <w:spacing w:val="-10"/>
                <w:sz w:val="28"/>
                <w:szCs w:val="28"/>
                <w:lang w:val="ru-RU"/>
              </w:rPr>
              <w:t xml:space="preserve"> </w:t>
            </w:r>
            <w:r w:rsidRPr="00291CBE">
              <w:rPr>
                <w:rFonts w:ascii="Times New Roman" w:hAnsi="Times New Roman" w:cs="Times New Roman"/>
                <w:sz w:val="28"/>
                <w:szCs w:val="28"/>
                <w:lang w:val="ru-RU"/>
              </w:rPr>
              <w:t>(правильных</w:t>
            </w:r>
            <w:r w:rsidRPr="00291CBE">
              <w:rPr>
                <w:rFonts w:ascii="Times New Roman" w:hAnsi="Times New Roman" w:cs="Times New Roman"/>
                <w:spacing w:val="-3"/>
                <w:sz w:val="28"/>
                <w:szCs w:val="28"/>
                <w:lang w:val="ru-RU"/>
              </w:rPr>
              <w:t xml:space="preserve"> </w:t>
            </w:r>
            <w:r w:rsidRPr="00291CBE">
              <w:rPr>
                <w:rFonts w:ascii="Times New Roman" w:hAnsi="Times New Roman" w:cs="Times New Roman"/>
                <w:sz w:val="28"/>
                <w:szCs w:val="28"/>
                <w:lang w:val="ru-RU"/>
              </w:rPr>
              <w:t>ответов)</w:t>
            </w:r>
          </w:p>
        </w:tc>
        <w:tc>
          <w:tcPr>
            <w:tcW w:w="6275" w:type="dxa"/>
            <w:gridSpan w:val="2"/>
            <w:tcBorders>
              <w:top w:val="single" w:sz="4" w:space="0" w:color="000000"/>
              <w:left w:val="single" w:sz="4" w:space="0" w:color="000000"/>
              <w:bottom w:val="single" w:sz="4" w:space="0" w:color="000000"/>
              <w:right w:val="single" w:sz="4" w:space="0" w:color="000000"/>
            </w:tcBorders>
            <w:vAlign w:val="center"/>
            <w:hideMark/>
          </w:tcPr>
          <w:p w14:paraId="5991B908" w14:textId="77777777" w:rsidR="00E63AB8" w:rsidRPr="00291CBE" w:rsidRDefault="00E63AB8" w:rsidP="008848D3">
            <w:pPr>
              <w:jc w:val="center"/>
              <w:rPr>
                <w:rFonts w:ascii="Times New Roman" w:hAnsi="Times New Roman" w:cs="Times New Roman"/>
                <w:sz w:val="28"/>
                <w:szCs w:val="28"/>
              </w:rPr>
            </w:pPr>
            <w:r w:rsidRPr="00291CBE">
              <w:rPr>
                <w:rFonts w:ascii="Times New Roman" w:hAnsi="Times New Roman" w:cs="Times New Roman"/>
                <w:sz w:val="28"/>
                <w:szCs w:val="28"/>
                <w:lang w:val="ru-RU"/>
              </w:rPr>
              <w:t>Оценка уровня подготовки</w:t>
            </w:r>
          </w:p>
        </w:tc>
      </w:tr>
      <w:tr w:rsidR="00E63AB8" w:rsidRPr="00291CBE" w14:paraId="5991B908" w14:textId="77777777" w:rsidTr="008848D3">
        <w:trPr>
          <w:trHeight w:val="20"/>
        </w:trPr>
        <w:tc>
          <w:tcPr>
            <w:tcW w:w="3352" w:type="dxa"/>
            <w:vMerge/>
            <w:tcBorders>
              <w:top w:val="single" w:sz="4" w:space="0" w:color="000000"/>
              <w:left w:val="single" w:sz="4" w:space="0" w:color="000000"/>
              <w:bottom w:val="single" w:sz="4" w:space="0" w:color="000000"/>
              <w:right w:val="single" w:sz="4" w:space="0" w:color="000000"/>
            </w:tcBorders>
            <w:vAlign w:val="center"/>
            <w:hideMark/>
          </w:tcPr>
          <w:p w14:paraId="5991B908" w14:textId="77777777" w:rsidR="00E63AB8" w:rsidRPr="00291CBE" w:rsidRDefault="00E63AB8" w:rsidP="008848D3">
            <w:pPr>
              <w:jc w:val="center"/>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5991B908" w14:textId="77777777" w:rsidR="00E63AB8" w:rsidRPr="00291CBE" w:rsidRDefault="00E63AB8" w:rsidP="008848D3">
            <w:pPr>
              <w:jc w:val="center"/>
              <w:rPr>
                <w:rFonts w:ascii="Times New Roman" w:hAnsi="Times New Roman" w:cs="Times New Roman"/>
                <w:sz w:val="28"/>
                <w:szCs w:val="28"/>
              </w:rPr>
            </w:pPr>
            <w:r w:rsidRPr="00291CBE">
              <w:rPr>
                <w:rFonts w:ascii="Times New Roman" w:hAnsi="Times New Roman" w:cs="Times New Roman"/>
                <w:sz w:val="28"/>
                <w:szCs w:val="28"/>
                <w:lang w:val="ru-RU"/>
              </w:rPr>
              <w:t>балл (отметка)</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5991B908" w14:textId="77777777" w:rsidR="00E63AB8" w:rsidRPr="00291CBE" w:rsidRDefault="00E63AB8" w:rsidP="008848D3">
            <w:pPr>
              <w:jc w:val="center"/>
              <w:rPr>
                <w:rFonts w:ascii="Times New Roman" w:hAnsi="Times New Roman" w:cs="Times New Roman"/>
                <w:sz w:val="28"/>
                <w:szCs w:val="28"/>
              </w:rPr>
            </w:pPr>
            <w:r w:rsidRPr="00291CBE">
              <w:rPr>
                <w:rFonts w:ascii="Times New Roman" w:hAnsi="Times New Roman" w:cs="Times New Roman"/>
                <w:sz w:val="28"/>
                <w:szCs w:val="28"/>
                <w:lang w:val="ru-RU"/>
              </w:rPr>
              <w:t>вербальный аналог</w:t>
            </w:r>
          </w:p>
        </w:tc>
      </w:tr>
      <w:tr w:rsidR="00E63AB8" w:rsidRPr="00291CBE" w14:paraId="5991B908" w14:textId="77777777" w:rsidTr="008848D3">
        <w:trPr>
          <w:trHeight w:val="20"/>
        </w:trPr>
        <w:tc>
          <w:tcPr>
            <w:tcW w:w="3352" w:type="dxa"/>
            <w:tcBorders>
              <w:top w:val="single" w:sz="4" w:space="0" w:color="000000"/>
              <w:left w:val="single" w:sz="4" w:space="0" w:color="000000"/>
              <w:bottom w:val="single" w:sz="4" w:space="0" w:color="000000"/>
              <w:right w:val="single" w:sz="4" w:space="0" w:color="000000"/>
            </w:tcBorders>
            <w:vAlign w:val="center"/>
            <w:hideMark/>
          </w:tcPr>
          <w:p w14:paraId="5991B908" w14:textId="77777777" w:rsidR="00E63AB8" w:rsidRPr="00291CBE" w:rsidRDefault="00E63AB8" w:rsidP="008848D3">
            <w:pPr>
              <w:jc w:val="center"/>
              <w:rPr>
                <w:rFonts w:ascii="Times New Roman" w:hAnsi="Times New Roman" w:cs="Times New Roman"/>
                <w:sz w:val="28"/>
                <w:szCs w:val="28"/>
              </w:rPr>
            </w:pPr>
            <w:r w:rsidRPr="00291CBE">
              <w:rPr>
                <w:rFonts w:ascii="Times New Roman" w:hAnsi="Times New Roman" w:cs="Times New Roman"/>
                <w:sz w:val="28"/>
                <w:szCs w:val="28"/>
              </w:rPr>
              <w:t>85</w:t>
            </w:r>
            <w:r w:rsidRPr="00291CBE">
              <w:rPr>
                <w:rFonts w:ascii="Times New Roman" w:hAnsi="Times New Roman" w:cs="Times New Roman"/>
                <w:spacing w:val="1"/>
                <w:sz w:val="28"/>
                <w:szCs w:val="28"/>
              </w:rPr>
              <w:t xml:space="preserve"> </w:t>
            </w:r>
            <w:r w:rsidRPr="00291CBE">
              <w:rPr>
                <w:rFonts w:ascii="Times New Roman" w:hAnsi="Times New Roman" w:cs="Times New Roman"/>
                <w:sz w:val="28"/>
                <w:szCs w:val="28"/>
              </w:rPr>
              <w:t>÷</w:t>
            </w:r>
            <w:r w:rsidRPr="00291CBE">
              <w:rPr>
                <w:rFonts w:ascii="Times New Roman" w:hAnsi="Times New Roman" w:cs="Times New Roman"/>
                <w:spacing w:val="-2"/>
                <w:sz w:val="28"/>
                <w:szCs w:val="28"/>
              </w:rPr>
              <w:t xml:space="preserve"> </w:t>
            </w:r>
            <w:r w:rsidRPr="00291CBE">
              <w:rPr>
                <w:rFonts w:ascii="Times New Roman" w:hAnsi="Times New Roman" w:cs="Times New Roman"/>
                <w:sz w:val="28"/>
                <w:szCs w:val="28"/>
              </w:rPr>
              <w:t>100</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5991B908" w14:textId="77777777" w:rsidR="00E63AB8" w:rsidRPr="00291CBE" w:rsidRDefault="00E63AB8" w:rsidP="008848D3">
            <w:pPr>
              <w:jc w:val="center"/>
              <w:rPr>
                <w:rFonts w:ascii="Times New Roman" w:hAnsi="Times New Roman" w:cs="Times New Roman"/>
                <w:sz w:val="28"/>
                <w:szCs w:val="28"/>
              </w:rPr>
            </w:pPr>
            <w:r w:rsidRPr="00291CBE">
              <w:rPr>
                <w:rFonts w:ascii="Times New Roman" w:hAnsi="Times New Roman" w:cs="Times New Roman"/>
                <w:w w:val="99"/>
                <w:sz w:val="28"/>
                <w:szCs w:val="28"/>
              </w:rPr>
              <w:t>5</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5991B908" w14:textId="77777777" w:rsidR="00E63AB8" w:rsidRPr="00291CBE" w:rsidRDefault="00E63AB8" w:rsidP="008848D3">
            <w:pPr>
              <w:jc w:val="center"/>
              <w:rPr>
                <w:rFonts w:ascii="Times New Roman" w:hAnsi="Times New Roman" w:cs="Times New Roman"/>
                <w:sz w:val="28"/>
                <w:szCs w:val="28"/>
              </w:rPr>
            </w:pPr>
            <w:r w:rsidRPr="00291CBE">
              <w:rPr>
                <w:rFonts w:ascii="Times New Roman" w:hAnsi="Times New Roman" w:cs="Times New Roman"/>
                <w:sz w:val="28"/>
                <w:szCs w:val="28"/>
                <w:lang w:val="ru-RU"/>
              </w:rPr>
              <w:t>отлично</w:t>
            </w:r>
          </w:p>
        </w:tc>
      </w:tr>
      <w:tr w:rsidR="00E63AB8" w:rsidRPr="00291CBE" w14:paraId="5991B908" w14:textId="77777777" w:rsidTr="008848D3">
        <w:trPr>
          <w:trHeight w:val="20"/>
        </w:trPr>
        <w:tc>
          <w:tcPr>
            <w:tcW w:w="3352" w:type="dxa"/>
            <w:tcBorders>
              <w:top w:val="single" w:sz="4" w:space="0" w:color="000000"/>
              <w:left w:val="single" w:sz="4" w:space="0" w:color="000000"/>
              <w:bottom w:val="single" w:sz="4" w:space="0" w:color="000000"/>
              <w:right w:val="single" w:sz="4" w:space="0" w:color="000000"/>
            </w:tcBorders>
            <w:vAlign w:val="center"/>
            <w:hideMark/>
          </w:tcPr>
          <w:p w14:paraId="5991B908" w14:textId="77777777" w:rsidR="00E63AB8" w:rsidRPr="00291CBE" w:rsidRDefault="00E63AB8" w:rsidP="008848D3">
            <w:pPr>
              <w:jc w:val="center"/>
              <w:rPr>
                <w:rFonts w:ascii="Times New Roman" w:hAnsi="Times New Roman" w:cs="Times New Roman"/>
                <w:sz w:val="28"/>
                <w:szCs w:val="28"/>
              </w:rPr>
            </w:pPr>
            <w:r w:rsidRPr="00291CBE">
              <w:rPr>
                <w:rFonts w:ascii="Times New Roman" w:hAnsi="Times New Roman" w:cs="Times New Roman"/>
                <w:sz w:val="28"/>
                <w:szCs w:val="28"/>
              </w:rPr>
              <w:t>65 ÷</w:t>
            </w:r>
            <w:r w:rsidRPr="00291CBE">
              <w:rPr>
                <w:rFonts w:ascii="Times New Roman" w:hAnsi="Times New Roman" w:cs="Times New Roman"/>
                <w:spacing w:val="-2"/>
                <w:sz w:val="28"/>
                <w:szCs w:val="28"/>
              </w:rPr>
              <w:t xml:space="preserve"> </w:t>
            </w:r>
            <w:r w:rsidRPr="00291CBE">
              <w:rPr>
                <w:rFonts w:ascii="Times New Roman" w:hAnsi="Times New Roman" w:cs="Times New Roman"/>
                <w:sz w:val="28"/>
                <w:szCs w:val="28"/>
              </w:rPr>
              <w:t>84</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5991B908" w14:textId="77777777" w:rsidR="00E63AB8" w:rsidRPr="00291CBE" w:rsidRDefault="00E63AB8" w:rsidP="008848D3">
            <w:pPr>
              <w:jc w:val="center"/>
              <w:rPr>
                <w:rFonts w:ascii="Times New Roman" w:hAnsi="Times New Roman" w:cs="Times New Roman"/>
                <w:sz w:val="28"/>
                <w:szCs w:val="28"/>
              </w:rPr>
            </w:pPr>
            <w:r w:rsidRPr="00291CBE">
              <w:rPr>
                <w:rFonts w:ascii="Times New Roman" w:hAnsi="Times New Roman" w:cs="Times New Roman"/>
                <w:w w:val="99"/>
                <w:sz w:val="28"/>
                <w:szCs w:val="28"/>
              </w:rPr>
              <w:t>4</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5991B908" w14:textId="77777777" w:rsidR="00E63AB8" w:rsidRPr="00291CBE" w:rsidRDefault="00E63AB8" w:rsidP="008848D3">
            <w:pPr>
              <w:jc w:val="center"/>
              <w:rPr>
                <w:rFonts w:ascii="Times New Roman" w:hAnsi="Times New Roman" w:cs="Times New Roman"/>
                <w:sz w:val="28"/>
                <w:szCs w:val="28"/>
                <w:lang w:val="ru-RU"/>
              </w:rPr>
            </w:pPr>
            <w:r w:rsidRPr="00291CBE">
              <w:rPr>
                <w:rFonts w:ascii="Times New Roman" w:hAnsi="Times New Roman" w:cs="Times New Roman"/>
                <w:sz w:val="28"/>
                <w:szCs w:val="28"/>
                <w:lang w:val="ru-RU"/>
              </w:rPr>
              <w:t>хорошо</w:t>
            </w:r>
          </w:p>
        </w:tc>
      </w:tr>
      <w:tr w:rsidR="00E63AB8" w:rsidRPr="00291CBE" w14:paraId="5991B908" w14:textId="77777777" w:rsidTr="008848D3">
        <w:trPr>
          <w:trHeight w:val="20"/>
        </w:trPr>
        <w:tc>
          <w:tcPr>
            <w:tcW w:w="3352" w:type="dxa"/>
            <w:tcBorders>
              <w:top w:val="single" w:sz="4" w:space="0" w:color="000000"/>
              <w:left w:val="single" w:sz="4" w:space="0" w:color="000000"/>
              <w:bottom w:val="single" w:sz="4" w:space="0" w:color="000000"/>
              <w:right w:val="single" w:sz="4" w:space="0" w:color="000000"/>
            </w:tcBorders>
            <w:vAlign w:val="center"/>
            <w:hideMark/>
          </w:tcPr>
          <w:p w14:paraId="5991B908" w14:textId="77777777" w:rsidR="00E63AB8" w:rsidRPr="00291CBE" w:rsidRDefault="00E63AB8" w:rsidP="008848D3">
            <w:pPr>
              <w:jc w:val="center"/>
              <w:rPr>
                <w:rFonts w:ascii="Times New Roman" w:hAnsi="Times New Roman" w:cs="Times New Roman"/>
                <w:sz w:val="28"/>
                <w:szCs w:val="28"/>
              </w:rPr>
            </w:pPr>
            <w:r w:rsidRPr="00291CBE">
              <w:rPr>
                <w:rFonts w:ascii="Times New Roman" w:hAnsi="Times New Roman" w:cs="Times New Roman"/>
                <w:sz w:val="28"/>
                <w:szCs w:val="28"/>
              </w:rPr>
              <w:t>50 ÷</w:t>
            </w:r>
            <w:r w:rsidRPr="00291CBE">
              <w:rPr>
                <w:rFonts w:ascii="Times New Roman" w:hAnsi="Times New Roman" w:cs="Times New Roman"/>
                <w:spacing w:val="-2"/>
                <w:sz w:val="28"/>
                <w:szCs w:val="28"/>
              </w:rPr>
              <w:t xml:space="preserve"> </w:t>
            </w:r>
            <w:r w:rsidRPr="00291CBE">
              <w:rPr>
                <w:rFonts w:ascii="Times New Roman" w:hAnsi="Times New Roman" w:cs="Times New Roman"/>
                <w:sz w:val="28"/>
                <w:szCs w:val="28"/>
              </w:rPr>
              <w:t>64</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5991B908" w14:textId="77777777" w:rsidR="00E63AB8" w:rsidRPr="00291CBE" w:rsidRDefault="00E63AB8" w:rsidP="008848D3">
            <w:pPr>
              <w:jc w:val="center"/>
              <w:rPr>
                <w:rFonts w:ascii="Times New Roman" w:hAnsi="Times New Roman" w:cs="Times New Roman"/>
                <w:sz w:val="28"/>
                <w:szCs w:val="28"/>
              </w:rPr>
            </w:pPr>
            <w:r w:rsidRPr="00291CBE">
              <w:rPr>
                <w:rFonts w:ascii="Times New Roman" w:hAnsi="Times New Roman" w:cs="Times New Roman"/>
                <w:w w:val="99"/>
                <w:sz w:val="28"/>
                <w:szCs w:val="28"/>
              </w:rPr>
              <w:t>3</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5991B908" w14:textId="77777777" w:rsidR="00E63AB8" w:rsidRPr="00291CBE" w:rsidRDefault="00E63AB8" w:rsidP="008848D3">
            <w:pPr>
              <w:jc w:val="center"/>
              <w:rPr>
                <w:rFonts w:ascii="Times New Roman" w:hAnsi="Times New Roman" w:cs="Times New Roman"/>
                <w:sz w:val="28"/>
                <w:szCs w:val="28"/>
                <w:lang w:val="ru-RU"/>
              </w:rPr>
            </w:pPr>
            <w:r w:rsidRPr="00291CBE">
              <w:rPr>
                <w:rFonts w:ascii="Times New Roman" w:hAnsi="Times New Roman" w:cs="Times New Roman"/>
                <w:sz w:val="28"/>
                <w:szCs w:val="28"/>
                <w:lang w:val="ru-RU"/>
              </w:rPr>
              <w:t>удовлетворительно</w:t>
            </w:r>
          </w:p>
        </w:tc>
      </w:tr>
      <w:tr w:rsidR="00E63AB8" w:rsidRPr="00291CBE" w14:paraId="5991B908" w14:textId="77777777" w:rsidTr="008848D3">
        <w:trPr>
          <w:trHeight w:val="20"/>
        </w:trPr>
        <w:tc>
          <w:tcPr>
            <w:tcW w:w="3352" w:type="dxa"/>
            <w:tcBorders>
              <w:top w:val="single" w:sz="4" w:space="0" w:color="000000"/>
              <w:left w:val="single" w:sz="4" w:space="0" w:color="000000"/>
              <w:bottom w:val="single" w:sz="4" w:space="0" w:color="000000"/>
              <w:right w:val="single" w:sz="4" w:space="0" w:color="000000"/>
            </w:tcBorders>
            <w:vAlign w:val="center"/>
            <w:hideMark/>
          </w:tcPr>
          <w:p w14:paraId="5991B908" w14:textId="77777777" w:rsidR="00E63AB8" w:rsidRPr="00291CBE" w:rsidRDefault="00E63AB8" w:rsidP="008848D3">
            <w:pPr>
              <w:jc w:val="center"/>
              <w:rPr>
                <w:rFonts w:ascii="Times New Roman" w:hAnsi="Times New Roman" w:cs="Times New Roman"/>
                <w:sz w:val="28"/>
                <w:szCs w:val="28"/>
              </w:rPr>
            </w:pPr>
            <w:r w:rsidRPr="00291CBE">
              <w:rPr>
                <w:rFonts w:ascii="Times New Roman" w:hAnsi="Times New Roman" w:cs="Times New Roman"/>
                <w:sz w:val="28"/>
                <w:szCs w:val="28"/>
                <w:lang w:val="ru-RU"/>
              </w:rPr>
              <w:t xml:space="preserve">менее </w:t>
            </w:r>
            <w:r w:rsidRPr="00291CBE">
              <w:rPr>
                <w:rFonts w:ascii="Times New Roman" w:hAnsi="Times New Roman" w:cs="Times New Roman"/>
                <w:sz w:val="28"/>
                <w:szCs w:val="28"/>
              </w:rPr>
              <w:t>50</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5991B908" w14:textId="77777777" w:rsidR="00E63AB8" w:rsidRPr="00291CBE" w:rsidRDefault="00E63AB8" w:rsidP="008848D3">
            <w:pPr>
              <w:jc w:val="center"/>
              <w:rPr>
                <w:rFonts w:ascii="Times New Roman" w:hAnsi="Times New Roman" w:cs="Times New Roman"/>
                <w:sz w:val="28"/>
                <w:szCs w:val="28"/>
              </w:rPr>
            </w:pPr>
            <w:r w:rsidRPr="00291CBE">
              <w:rPr>
                <w:rFonts w:ascii="Times New Roman" w:hAnsi="Times New Roman" w:cs="Times New Roman"/>
                <w:w w:val="99"/>
                <w:sz w:val="28"/>
                <w:szCs w:val="28"/>
              </w:rPr>
              <w:t>2</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5991B908" w14:textId="77777777" w:rsidR="00E63AB8" w:rsidRPr="00291CBE" w:rsidRDefault="00E63AB8" w:rsidP="008848D3">
            <w:pPr>
              <w:jc w:val="center"/>
              <w:rPr>
                <w:rFonts w:ascii="Times New Roman" w:hAnsi="Times New Roman" w:cs="Times New Roman"/>
                <w:sz w:val="28"/>
                <w:szCs w:val="28"/>
              </w:rPr>
            </w:pPr>
            <w:r w:rsidRPr="00291CBE">
              <w:rPr>
                <w:rFonts w:ascii="Times New Roman" w:hAnsi="Times New Roman" w:cs="Times New Roman"/>
                <w:sz w:val="28"/>
                <w:szCs w:val="28"/>
                <w:lang w:val="ru-RU"/>
              </w:rPr>
              <w:t>неудовлетворительно</w:t>
            </w:r>
          </w:p>
        </w:tc>
      </w:tr>
      <w:bookmarkEnd w:id="17"/>
    </w:tbl>
    <w:p w14:paraId="5991B908" w14:textId="77777777" w:rsidR="00E63AB8" w:rsidRPr="00291CBE" w:rsidRDefault="00E63AB8" w:rsidP="00E63AB8">
      <w:pPr>
        <w:rPr>
          <w:rFonts w:ascii="Times New Roman" w:hAnsi="Times New Roman" w:cs="Times New Roman"/>
          <w:sz w:val="28"/>
          <w:szCs w:val="28"/>
        </w:rPr>
      </w:pPr>
    </w:p>
    <w:p w14:paraId="5991B908" w14:textId="77777777" w:rsidR="00E63AB8" w:rsidRPr="00291CBE" w:rsidRDefault="00E63AB8" w:rsidP="00E63AB8">
      <w:pPr>
        <w:jc w:val="center"/>
        <w:rPr>
          <w:rFonts w:ascii="Times New Roman" w:hAnsi="Times New Roman" w:cs="Times New Roman"/>
          <w:b/>
          <w:sz w:val="28"/>
          <w:szCs w:val="28"/>
        </w:rPr>
      </w:pPr>
      <w:r w:rsidRPr="00291CBE">
        <w:rPr>
          <w:rFonts w:ascii="Times New Roman" w:hAnsi="Times New Roman" w:cs="Times New Roman"/>
          <w:b/>
          <w:caps/>
          <w:sz w:val="28"/>
          <w:szCs w:val="28"/>
        </w:rPr>
        <w:lastRenderedPageBreak/>
        <w:t>4. Контрольно-оценочные материалы для ДИФФЕРЕНЦИРОВАННОГО ЗАЧЕТА по учебной дисциплине</w:t>
      </w:r>
    </w:p>
    <w:p w14:paraId="5991B908" w14:textId="77777777" w:rsidR="00E63AB8" w:rsidRDefault="00E63AB8" w:rsidP="00E63AB8">
      <w:pPr>
        <w:jc w:val="center"/>
        <w:rPr>
          <w:rFonts w:ascii="Times New Roman" w:hAnsi="Times New Roman" w:cs="Times New Roman"/>
          <w:b/>
          <w:sz w:val="28"/>
          <w:szCs w:val="28"/>
        </w:rPr>
      </w:pPr>
    </w:p>
    <w:p w14:paraId="5991B908" w14:textId="77777777" w:rsidR="00E63AB8" w:rsidRPr="00291CBE" w:rsidRDefault="00E63AB8" w:rsidP="00E63AB8">
      <w:pPr>
        <w:jc w:val="center"/>
        <w:rPr>
          <w:rFonts w:ascii="Times New Roman" w:hAnsi="Times New Roman" w:cs="Times New Roman"/>
          <w:b/>
          <w:sz w:val="28"/>
          <w:szCs w:val="28"/>
        </w:rPr>
      </w:pPr>
      <w:r w:rsidRPr="00291CBE">
        <w:rPr>
          <w:rFonts w:ascii="Times New Roman" w:hAnsi="Times New Roman" w:cs="Times New Roman"/>
          <w:b/>
          <w:sz w:val="28"/>
          <w:szCs w:val="28"/>
        </w:rPr>
        <w:t>Типовые тестовые задания</w:t>
      </w:r>
    </w:p>
    <w:p w14:paraId="5991B908" w14:textId="77777777" w:rsidR="00E63AB8" w:rsidRPr="00D914E5" w:rsidRDefault="00E63AB8" w:rsidP="00D914E5"/>
    <w:p w14:paraId="5991B908" w14:textId="77777777" w:rsidR="00D914E5" w:rsidRPr="00A26AF8" w:rsidRDefault="00D914E5" w:rsidP="00A26AF8">
      <w:pPr>
        <w:rPr>
          <w:rFonts w:ascii="Times New Roman" w:eastAsia="Calibri" w:hAnsi="Times New Roman" w:cs="Times New Roman"/>
          <w:color w:val="auto"/>
          <w:sz w:val="28"/>
          <w:szCs w:val="28"/>
        </w:rPr>
      </w:pPr>
      <w:r w:rsidRPr="00A26AF8">
        <w:rPr>
          <w:rFonts w:ascii="Times New Roman" w:eastAsia="Calibri" w:hAnsi="Times New Roman" w:cs="Times New Roman"/>
          <w:color w:val="auto"/>
          <w:sz w:val="28"/>
          <w:szCs w:val="28"/>
        </w:rPr>
        <w:t xml:space="preserve">Задание № </w:t>
      </w:r>
      <w:r w:rsidRPr="00A26AF8">
        <w:rPr>
          <w:rFonts w:ascii="Times New Roman" w:eastAsia="Calibri" w:hAnsi="Times New Roman" w:cs="Times New Roman"/>
          <w:color w:val="auto"/>
          <w:sz w:val="28"/>
          <w:szCs w:val="28"/>
        </w:rPr>
        <w:t>1</w:t>
      </w:r>
      <w:r w:rsidRPr="00A26AF8">
        <w:rPr>
          <w:rFonts w:ascii="Times New Roman" w:eastAsia="Calibri" w:hAnsi="Times New Roman" w:cs="Times New Roman"/>
          <w:color w:val="auto"/>
          <w:sz w:val="28"/>
          <w:szCs w:val="28"/>
        </w:rPr>
        <w:t xml:space="preserve"> (соответствие). Сопоставьте понятие и определение:</w:t>
      </w:r>
    </w:p>
    <w:p w14:paraId="5991B908" w14:textId="77777777" w:rsidR="00D914E5" w:rsidRPr="00A26AF8" w:rsidRDefault="00D914E5" w:rsidP="00A26AF8">
      <w:pPr>
        <w:rPr>
          <w:rFonts w:ascii="Times New Roman" w:eastAsia="Calibri" w:hAnsi="Times New Roman" w:cs="Times New Roman"/>
          <w:color w:val="auto"/>
          <w:sz w:val="28"/>
          <w:szCs w:val="28"/>
        </w:rPr>
      </w:pPr>
    </w:p>
    <w:tbl>
      <w:tblPr>
        <w:tblStyle w:val="110"/>
        <w:tblW w:w="9770" w:type="dxa"/>
        <w:tblInd w:w="0" w:type="dxa"/>
        <w:tblLook w:val="04A0" w:firstRow="1" w:lastRow="0" w:firstColumn="1" w:lastColumn="0" w:noHBand="0" w:noVBand="1"/>
      </w:tblPr>
      <w:tblGrid>
        <w:gridCol w:w="2263"/>
        <w:gridCol w:w="7507"/>
      </w:tblGrid>
      <w:tr w:rsidR="00A26AF8" w:rsidRPr="00A26AF8" w14:paraId="123C7BB0" w14:textId="77777777" w:rsidTr="008848D3">
        <w:tc>
          <w:tcPr>
            <w:tcW w:w="2263" w:type="dxa"/>
            <w:tcBorders>
              <w:top w:val="single" w:sz="4" w:space="0" w:color="auto"/>
              <w:left w:val="single" w:sz="4" w:space="0" w:color="auto"/>
              <w:bottom w:val="single" w:sz="4" w:space="0" w:color="auto"/>
              <w:right w:val="single" w:sz="4" w:space="0" w:color="auto"/>
            </w:tcBorders>
            <w:hideMark/>
          </w:tcPr>
          <w:p w14:paraId="5991B908" w14:textId="77777777" w:rsidR="00D914E5" w:rsidRPr="00A26AF8" w:rsidRDefault="00D914E5" w:rsidP="00A26AF8">
            <w:pPr>
              <w:contextualSpacing/>
              <w:rPr>
                <w:rFonts w:ascii="Times New Roman" w:hAnsi="Times New Roman"/>
                <w:color w:val="auto"/>
                <w:sz w:val="28"/>
                <w:szCs w:val="28"/>
              </w:rPr>
            </w:pPr>
            <w:r w:rsidRPr="00A26AF8">
              <w:rPr>
                <w:rStyle w:val="c4"/>
                <w:rFonts w:ascii="Times New Roman" w:hAnsi="Times New Roman"/>
                <w:color w:val="auto"/>
                <w:sz w:val="28"/>
                <w:szCs w:val="28"/>
              </w:rPr>
              <w:t xml:space="preserve">1. </w:t>
            </w:r>
            <w:r w:rsidRPr="00A26AF8">
              <w:rPr>
                <w:rFonts w:ascii="Times New Roman" w:hAnsi="Times New Roman"/>
                <w:color w:val="auto"/>
                <w:sz w:val="28"/>
                <w:szCs w:val="28"/>
              </w:rPr>
              <w:t>Кадровая политика </w:t>
            </w:r>
          </w:p>
        </w:tc>
        <w:tc>
          <w:tcPr>
            <w:tcW w:w="7507" w:type="dxa"/>
            <w:tcBorders>
              <w:top w:val="single" w:sz="4" w:space="0" w:color="auto"/>
              <w:left w:val="single" w:sz="4" w:space="0" w:color="auto"/>
              <w:bottom w:val="single" w:sz="4" w:space="0" w:color="auto"/>
              <w:right w:val="single" w:sz="4" w:space="0" w:color="auto"/>
            </w:tcBorders>
            <w:hideMark/>
          </w:tcPr>
          <w:p w14:paraId="123C7BB0" w14:textId="77777777" w:rsidR="00D914E5" w:rsidRPr="00A26AF8" w:rsidRDefault="00D914E5" w:rsidP="00A26AF8">
            <w:pPr>
              <w:pStyle w:val="c5"/>
              <w:shd w:val="clear" w:color="auto" w:fill="FFFFFF"/>
              <w:spacing w:before="0" w:beforeAutospacing="0" w:after="0" w:afterAutospacing="0"/>
              <w:jc w:val="both"/>
              <w:rPr>
                <w:sz w:val="28"/>
                <w:szCs w:val="28"/>
              </w:rPr>
            </w:pPr>
            <w:r w:rsidRPr="00A26AF8">
              <w:rPr>
                <w:rStyle w:val="c4"/>
                <w:sz w:val="28"/>
                <w:szCs w:val="28"/>
              </w:rPr>
              <w:t xml:space="preserve">а. </w:t>
            </w:r>
            <w:r w:rsidRPr="00A26AF8">
              <w:rPr>
                <w:sz w:val="28"/>
                <w:szCs w:val="28"/>
              </w:rPr>
              <w:t>совокупность наемных работников данной организации, выполняющих определенные производственно-хозяйственные функции. Это все те, кто получает оплату за личный труд</w:t>
            </w:r>
          </w:p>
          <w:p w14:paraId="123C7BB0" w14:textId="77777777" w:rsidR="00D914E5" w:rsidRPr="00A26AF8" w:rsidRDefault="00D914E5" w:rsidP="00A26AF8">
            <w:pPr>
              <w:contextualSpacing/>
              <w:jc w:val="both"/>
              <w:rPr>
                <w:rFonts w:ascii="Times New Roman" w:hAnsi="Times New Roman"/>
                <w:color w:val="auto"/>
                <w:sz w:val="28"/>
                <w:szCs w:val="28"/>
              </w:rPr>
            </w:pPr>
          </w:p>
        </w:tc>
      </w:tr>
      <w:tr w:rsidR="00A26AF8" w:rsidRPr="00A26AF8" w14:paraId="038BA140" w14:textId="2ACC481D" w:rsidTr="008848D3">
        <w:tc>
          <w:tcPr>
            <w:tcW w:w="2263" w:type="dxa"/>
            <w:tcBorders>
              <w:top w:val="single" w:sz="4" w:space="0" w:color="auto"/>
              <w:left w:val="single" w:sz="4" w:space="0" w:color="auto"/>
              <w:bottom w:val="single" w:sz="4" w:space="0" w:color="auto"/>
              <w:right w:val="single" w:sz="4" w:space="0" w:color="auto"/>
            </w:tcBorders>
            <w:hideMark/>
          </w:tcPr>
          <w:p w14:paraId="55FE39AC" w14:textId="2B630ED3" w:rsidR="00D914E5" w:rsidRPr="00A26AF8" w:rsidRDefault="00D914E5" w:rsidP="00A26AF8">
            <w:pPr>
              <w:contextualSpacing/>
              <w:rPr>
                <w:rFonts w:ascii="Times New Roman" w:hAnsi="Times New Roman"/>
                <w:color w:val="auto"/>
                <w:sz w:val="28"/>
                <w:szCs w:val="28"/>
              </w:rPr>
            </w:pPr>
            <w:r w:rsidRPr="00A26AF8">
              <w:rPr>
                <w:rStyle w:val="c4"/>
                <w:rFonts w:ascii="Times New Roman" w:hAnsi="Times New Roman"/>
                <w:color w:val="auto"/>
                <w:sz w:val="28"/>
                <w:szCs w:val="28"/>
              </w:rPr>
              <w:t xml:space="preserve">2. </w:t>
            </w:r>
            <w:r w:rsidRPr="00A26AF8">
              <w:rPr>
                <w:rFonts w:ascii="Times New Roman" w:hAnsi="Times New Roman"/>
                <w:color w:val="auto"/>
                <w:sz w:val="28"/>
                <w:szCs w:val="28"/>
              </w:rPr>
              <w:t>Персонал</w:t>
            </w:r>
          </w:p>
        </w:tc>
        <w:tc>
          <w:tcPr>
            <w:tcW w:w="7507" w:type="dxa"/>
            <w:tcBorders>
              <w:top w:val="single" w:sz="4" w:space="0" w:color="auto"/>
              <w:left w:val="single" w:sz="4" w:space="0" w:color="auto"/>
              <w:bottom w:val="single" w:sz="4" w:space="0" w:color="auto"/>
              <w:right w:val="single" w:sz="4" w:space="0" w:color="auto"/>
            </w:tcBorders>
            <w:hideMark/>
          </w:tcPr>
          <w:p w14:paraId="038BA140" w14:textId="2ACC481D" w:rsidR="00D914E5" w:rsidRPr="00A26AF8" w:rsidRDefault="00D914E5" w:rsidP="00A26AF8">
            <w:pPr>
              <w:pStyle w:val="c2"/>
              <w:shd w:val="clear" w:color="auto" w:fill="FFFFFF"/>
              <w:spacing w:before="0" w:beforeAutospacing="0" w:after="0" w:afterAutospacing="0"/>
              <w:jc w:val="both"/>
              <w:rPr>
                <w:sz w:val="28"/>
                <w:szCs w:val="28"/>
              </w:rPr>
            </w:pPr>
            <w:r w:rsidRPr="00A26AF8">
              <w:rPr>
                <w:rStyle w:val="c4"/>
                <w:sz w:val="28"/>
                <w:szCs w:val="28"/>
              </w:rPr>
              <w:t xml:space="preserve">б. </w:t>
            </w:r>
            <w:r w:rsidRPr="00A26AF8">
              <w:rPr>
                <w:sz w:val="28"/>
                <w:szCs w:val="28"/>
              </w:rPr>
              <w:t>это требования, предъявляемые определенной профессией, определенной должностью в конкретной компании к субъекту, необходимые для ее успешного исполнения – знания, навыки, индивидуальные или организационно-культурные характеристики</w:t>
            </w:r>
          </w:p>
          <w:p w14:paraId="038BA140" w14:textId="2ACC481D" w:rsidR="00D914E5" w:rsidRPr="00A26AF8" w:rsidRDefault="00D914E5" w:rsidP="00A26AF8">
            <w:pPr>
              <w:pStyle w:val="c5"/>
              <w:shd w:val="clear" w:color="auto" w:fill="FFFFFF"/>
              <w:spacing w:before="0" w:beforeAutospacing="0" w:after="0" w:afterAutospacing="0"/>
              <w:jc w:val="both"/>
              <w:rPr>
                <w:sz w:val="28"/>
                <w:szCs w:val="28"/>
              </w:rPr>
            </w:pPr>
          </w:p>
        </w:tc>
      </w:tr>
      <w:tr w:rsidR="00A26AF8" w:rsidRPr="00A26AF8" w14:paraId="40262BF3" w14:textId="77777777" w:rsidTr="008848D3">
        <w:tc>
          <w:tcPr>
            <w:tcW w:w="2263" w:type="dxa"/>
            <w:tcBorders>
              <w:top w:val="single" w:sz="4" w:space="0" w:color="auto"/>
              <w:left w:val="single" w:sz="4" w:space="0" w:color="auto"/>
              <w:bottom w:val="single" w:sz="4" w:space="0" w:color="auto"/>
              <w:right w:val="single" w:sz="4" w:space="0" w:color="auto"/>
            </w:tcBorders>
          </w:tcPr>
          <w:p w14:paraId="1F1C91D5" w14:textId="3561C9E8" w:rsidR="00D914E5" w:rsidRPr="00A26AF8" w:rsidRDefault="00D914E5" w:rsidP="00A26AF8">
            <w:pPr>
              <w:contextualSpacing/>
              <w:rPr>
                <w:rFonts w:ascii="Times New Roman" w:hAnsi="Times New Roman"/>
                <w:color w:val="auto"/>
                <w:sz w:val="28"/>
                <w:szCs w:val="28"/>
              </w:rPr>
            </w:pPr>
            <w:r w:rsidRPr="00A26AF8">
              <w:rPr>
                <w:rStyle w:val="c4"/>
                <w:rFonts w:ascii="Times New Roman" w:hAnsi="Times New Roman"/>
                <w:color w:val="auto"/>
                <w:sz w:val="28"/>
                <w:szCs w:val="28"/>
              </w:rPr>
              <w:t xml:space="preserve">3. </w:t>
            </w:r>
            <w:r w:rsidRPr="00A26AF8">
              <w:rPr>
                <w:rFonts w:ascii="Times New Roman" w:hAnsi="Times New Roman"/>
                <w:color w:val="auto"/>
                <w:sz w:val="28"/>
                <w:szCs w:val="28"/>
              </w:rPr>
              <w:t>Компетенции</w:t>
            </w:r>
          </w:p>
        </w:tc>
        <w:tc>
          <w:tcPr>
            <w:tcW w:w="7507" w:type="dxa"/>
            <w:tcBorders>
              <w:top w:val="single" w:sz="4" w:space="0" w:color="auto"/>
              <w:left w:val="single" w:sz="4" w:space="0" w:color="auto"/>
              <w:bottom w:val="single" w:sz="4" w:space="0" w:color="auto"/>
              <w:right w:val="single" w:sz="4" w:space="0" w:color="auto"/>
            </w:tcBorders>
          </w:tcPr>
          <w:p w14:paraId="40262BF3" w14:textId="77777777" w:rsidR="00D914E5" w:rsidRPr="00A26AF8" w:rsidRDefault="00D914E5" w:rsidP="00A26AF8">
            <w:pPr>
              <w:pStyle w:val="c5"/>
              <w:shd w:val="clear" w:color="auto" w:fill="FFFFFF"/>
              <w:spacing w:before="0" w:beforeAutospacing="0" w:after="0" w:afterAutospacing="0"/>
              <w:jc w:val="both"/>
              <w:rPr>
                <w:sz w:val="28"/>
                <w:szCs w:val="28"/>
              </w:rPr>
            </w:pPr>
            <w:r w:rsidRPr="00A26AF8">
              <w:rPr>
                <w:rStyle w:val="c4"/>
                <w:sz w:val="28"/>
                <w:szCs w:val="28"/>
              </w:rPr>
              <w:t xml:space="preserve">в. </w:t>
            </w:r>
            <w:r w:rsidRPr="00A26AF8">
              <w:rPr>
                <w:sz w:val="28"/>
                <w:szCs w:val="28"/>
              </w:rPr>
              <w:t>совокупность правил и норм, целей и представлений, которые определяют направление и содержание работы с персоналом</w:t>
            </w:r>
          </w:p>
        </w:tc>
      </w:tr>
    </w:tbl>
    <w:p w14:paraId="0F499587" w14:textId="1EB5D12B" w:rsidR="00D914E5" w:rsidRPr="00A26AF8" w:rsidRDefault="00D914E5" w:rsidP="00A26AF8">
      <w:pPr>
        <w:jc w:val="both"/>
        <w:rPr>
          <w:rFonts w:ascii="Times New Roman" w:hAnsi="Times New Roman" w:cs="Times New Roman"/>
          <w:color w:val="auto"/>
          <w:sz w:val="28"/>
          <w:szCs w:val="28"/>
        </w:rPr>
      </w:pPr>
    </w:p>
    <w:p w14:paraId="0F499587" w14:textId="1EB5D12B" w:rsidR="00F43F49" w:rsidRPr="00A26AF8" w:rsidRDefault="00F43F49" w:rsidP="00A26AF8">
      <w:pPr>
        <w:jc w:val="both"/>
        <w:rPr>
          <w:rFonts w:ascii="Times New Roman" w:eastAsia="Calibri" w:hAnsi="Times New Roman" w:cs="Times New Roman"/>
          <w:color w:val="auto"/>
          <w:sz w:val="28"/>
          <w:szCs w:val="28"/>
        </w:rPr>
      </w:pPr>
      <w:r w:rsidRPr="00A26AF8">
        <w:rPr>
          <w:rFonts w:ascii="Times New Roman" w:eastAsia="Calibri" w:hAnsi="Times New Roman" w:cs="Times New Roman"/>
          <w:color w:val="auto"/>
          <w:sz w:val="28"/>
          <w:szCs w:val="28"/>
        </w:rPr>
        <w:t xml:space="preserve">Задание № </w:t>
      </w:r>
      <w:r w:rsidRPr="00A26AF8">
        <w:rPr>
          <w:rFonts w:ascii="Times New Roman" w:eastAsia="Calibri" w:hAnsi="Times New Roman" w:cs="Times New Roman"/>
          <w:color w:val="auto"/>
          <w:sz w:val="28"/>
          <w:szCs w:val="28"/>
        </w:rPr>
        <w:t>2</w:t>
      </w:r>
      <w:r w:rsidRPr="00A26AF8">
        <w:rPr>
          <w:rFonts w:ascii="Times New Roman" w:eastAsia="Calibri" w:hAnsi="Times New Roman" w:cs="Times New Roman"/>
          <w:color w:val="auto"/>
          <w:sz w:val="28"/>
          <w:szCs w:val="28"/>
        </w:rPr>
        <w:t xml:space="preserve"> (дополнение)</w:t>
      </w:r>
      <w:r w:rsidRPr="00A26AF8">
        <w:rPr>
          <w:rFonts w:ascii="Times New Roman" w:eastAsia="Calibri" w:hAnsi="Times New Roman" w:cs="Times New Roman"/>
          <w:color w:val="auto"/>
          <w:sz w:val="28"/>
          <w:szCs w:val="28"/>
        </w:rPr>
        <w:t>.</w:t>
      </w:r>
      <w:r w:rsidRPr="00A26AF8">
        <w:rPr>
          <w:rFonts w:ascii="Times New Roman" w:hAnsi="Times New Roman" w:cs="Times New Roman"/>
          <w:color w:val="auto"/>
          <w:sz w:val="28"/>
          <w:szCs w:val="28"/>
        </w:rPr>
        <w:t xml:space="preserve"> </w:t>
      </w:r>
      <w:r w:rsidRPr="00A26AF8">
        <w:rPr>
          <w:rFonts w:ascii="Times New Roman" w:hAnsi="Times New Roman" w:cs="Times New Roman"/>
          <w:color w:val="auto"/>
          <w:sz w:val="28"/>
          <w:szCs w:val="28"/>
          <w:shd w:val="clear" w:color="auto" w:fill="FFFFFF"/>
        </w:rPr>
        <w:t>П</w:t>
      </w:r>
      <w:r w:rsidRPr="00A26AF8">
        <w:rPr>
          <w:rFonts w:ascii="Times New Roman" w:hAnsi="Times New Roman" w:cs="Times New Roman"/>
          <w:color w:val="auto"/>
          <w:sz w:val="28"/>
          <w:szCs w:val="28"/>
          <w:shd w:val="clear" w:color="auto" w:fill="FFFFFF"/>
        </w:rPr>
        <w:t>остоянный (штатный) состав работников организации</w:t>
      </w:r>
      <w:r w:rsidRPr="00A26AF8">
        <w:rPr>
          <w:rFonts w:ascii="Times New Roman" w:hAnsi="Times New Roman" w:cs="Times New Roman"/>
          <w:color w:val="auto"/>
          <w:sz w:val="28"/>
          <w:szCs w:val="28"/>
          <w:shd w:val="clear" w:color="auto" w:fill="FFFFFF"/>
        </w:rPr>
        <w:t xml:space="preserve"> </w:t>
      </w:r>
      <w:r w:rsidRPr="00A26AF8">
        <w:rPr>
          <w:rFonts w:ascii="Times New Roman" w:hAnsi="Times New Roman" w:cs="Times New Roman"/>
          <w:color w:val="auto"/>
          <w:sz w:val="28"/>
          <w:szCs w:val="28"/>
          <w:shd w:val="clear" w:color="auto" w:fill="FFFFFF"/>
        </w:rPr>
        <w:t>—</w:t>
      </w:r>
      <w:r w:rsidRPr="00A26AF8">
        <w:rPr>
          <w:rFonts w:ascii="Times New Roman" w:hAnsi="Times New Roman" w:cs="Times New Roman"/>
          <w:color w:val="auto"/>
          <w:sz w:val="28"/>
          <w:szCs w:val="28"/>
          <w:shd w:val="clear" w:color="auto" w:fill="FFFFFF"/>
        </w:rPr>
        <w:t xml:space="preserve"> </w:t>
      </w:r>
      <w:r w:rsidRPr="00A26AF8">
        <w:rPr>
          <w:rFonts w:ascii="Times New Roman" w:hAnsi="Times New Roman" w:cs="Times New Roman"/>
          <w:color w:val="auto"/>
          <w:sz w:val="28"/>
          <w:szCs w:val="28"/>
        </w:rPr>
        <w:t xml:space="preserve">это: … . </w:t>
      </w:r>
      <w:r w:rsidRPr="00A26AF8">
        <w:rPr>
          <w:rFonts w:ascii="Times New Roman" w:eastAsia="Calibri" w:hAnsi="Times New Roman" w:cs="Times New Roman"/>
          <w:color w:val="auto"/>
          <w:sz w:val="28"/>
          <w:szCs w:val="28"/>
        </w:rPr>
        <w:t>(ответ запишите в форме существительного в именительном падеже).</w:t>
      </w:r>
    </w:p>
    <w:p w14:paraId="0F499587" w14:textId="1EB5D12B" w:rsidR="00F43F49" w:rsidRPr="00A26AF8" w:rsidRDefault="00F43F49" w:rsidP="00A26AF8">
      <w:pPr>
        <w:jc w:val="center"/>
        <w:rPr>
          <w:rFonts w:ascii="Times New Roman" w:hAnsi="Times New Roman" w:cs="Times New Roman"/>
          <w:color w:val="auto"/>
          <w:sz w:val="28"/>
          <w:szCs w:val="28"/>
        </w:rPr>
      </w:pPr>
    </w:p>
    <w:p w14:paraId="0F499587" w14:textId="1EB5D12B" w:rsidR="002E797B" w:rsidRPr="00A26AF8" w:rsidRDefault="002E797B" w:rsidP="00A26AF8">
      <w:pPr>
        <w:jc w:val="both"/>
        <w:rPr>
          <w:rFonts w:ascii="Times New Roman" w:hAnsi="Times New Roman" w:cs="Times New Roman"/>
          <w:color w:val="auto"/>
          <w:sz w:val="28"/>
          <w:szCs w:val="28"/>
          <w:shd w:val="clear" w:color="auto" w:fill="FFFFFF"/>
        </w:rPr>
      </w:pPr>
      <w:r w:rsidRPr="00A26AF8">
        <w:rPr>
          <w:rFonts w:ascii="Times New Roman" w:eastAsia="Calibri" w:hAnsi="Times New Roman" w:cs="Times New Roman"/>
          <w:color w:val="auto"/>
          <w:sz w:val="28"/>
          <w:szCs w:val="28"/>
        </w:rPr>
        <w:t xml:space="preserve">Задание № </w:t>
      </w:r>
      <w:r w:rsidRPr="00A26AF8">
        <w:rPr>
          <w:rFonts w:ascii="Times New Roman" w:eastAsia="Calibri" w:hAnsi="Times New Roman" w:cs="Times New Roman"/>
          <w:color w:val="auto"/>
          <w:sz w:val="28"/>
          <w:szCs w:val="28"/>
        </w:rPr>
        <w:t>3</w:t>
      </w:r>
      <w:r w:rsidRPr="00A26AF8">
        <w:rPr>
          <w:rFonts w:ascii="Times New Roman" w:eastAsia="Calibri" w:hAnsi="Times New Roman" w:cs="Times New Roman"/>
          <w:color w:val="auto"/>
          <w:sz w:val="28"/>
          <w:szCs w:val="28"/>
        </w:rPr>
        <w:t xml:space="preserve"> (выбор нескольких вариантов ответа). </w:t>
      </w:r>
      <w:r w:rsidRPr="00A26AF8">
        <w:rPr>
          <w:rStyle w:val="af1"/>
          <w:rFonts w:ascii="Times New Roman" w:hAnsi="Times New Roman" w:cs="Times New Roman"/>
          <w:b w:val="0"/>
          <w:bCs w:val="0"/>
          <w:color w:val="auto"/>
          <w:sz w:val="28"/>
          <w:szCs w:val="28"/>
          <w:shd w:val="clear" w:color="auto" w:fill="FFFFFF"/>
        </w:rPr>
        <w:t>Каким образом проявляется в поведении человека доминирование мотива достижения успеха?</w:t>
      </w:r>
      <w:r w:rsidRPr="00A26AF8">
        <w:rPr>
          <w:rFonts w:ascii="Times New Roman" w:hAnsi="Times New Roman" w:cs="Times New Roman"/>
          <w:color w:val="auto"/>
          <w:sz w:val="28"/>
          <w:szCs w:val="28"/>
        </w:rPr>
        <w:br/>
      </w:r>
      <w:r w:rsidRPr="00A26AF8">
        <w:rPr>
          <w:rStyle w:val="af0"/>
          <w:rFonts w:ascii="Times New Roman" w:hAnsi="Times New Roman" w:cs="Times New Roman"/>
          <w:i w:val="0"/>
          <w:iCs w:val="0"/>
          <w:color w:val="auto"/>
          <w:sz w:val="28"/>
          <w:szCs w:val="28"/>
          <w:shd w:val="clear" w:color="auto" w:fill="FFFFFF"/>
        </w:rPr>
        <w:t xml:space="preserve">а) </w:t>
      </w:r>
      <w:r w:rsidRPr="00A26AF8">
        <w:rPr>
          <w:rStyle w:val="af0"/>
          <w:rFonts w:ascii="Times New Roman" w:hAnsi="Times New Roman" w:cs="Times New Roman"/>
          <w:i w:val="0"/>
          <w:iCs w:val="0"/>
          <w:color w:val="auto"/>
          <w:sz w:val="28"/>
          <w:szCs w:val="28"/>
          <w:shd w:val="clear" w:color="auto" w:fill="FFFFFF"/>
        </w:rPr>
        <w:t>действовать лучше работников-конкурентов</w:t>
      </w:r>
      <w:r w:rsidRPr="00A26AF8">
        <w:rPr>
          <w:rFonts w:ascii="Times New Roman" w:hAnsi="Times New Roman" w:cs="Times New Roman"/>
          <w:color w:val="auto"/>
          <w:sz w:val="28"/>
          <w:szCs w:val="28"/>
        </w:rPr>
        <w:br/>
      </w:r>
      <w:r w:rsidRPr="00A26AF8">
        <w:rPr>
          <w:rFonts w:ascii="Times New Roman" w:hAnsi="Times New Roman" w:cs="Times New Roman"/>
          <w:color w:val="auto"/>
          <w:sz w:val="28"/>
          <w:szCs w:val="28"/>
          <w:shd w:val="clear" w:color="auto" w:fill="FFFFFF"/>
        </w:rPr>
        <w:t xml:space="preserve">б) </w:t>
      </w:r>
      <w:r w:rsidRPr="00A26AF8">
        <w:rPr>
          <w:rFonts w:ascii="Times New Roman" w:hAnsi="Times New Roman" w:cs="Times New Roman"/>
          <w:color w:val="auto"/>
          <w:sz w:val="28"/>
          <w:szCs w:val="28"/>
          <w:shd w:val="clear" w:color="auto" w:fill="FFFFFF"/>
        </w:rPr>
        <w:t>желание не отличаться от других работников</w:t>
      </w:r>
      <w:r w:rsidRPr="00A26AF8">
        <w:rPr>
          <w:rFonts w:ascii="Times New Roman" w:hAnsi="Times New Roman" w:cs="Times New Roman"/>
          <w:color w:val="auto"/>
          <w:sz w:val="28"/>
          <w:szCs w:val="28"/>
        </w:rPr>
        <w:br/>
      </w:r>
      <w:r w:rsidRPr="00A26AF8">
        <w:rPr>
          <w:rStyle w:val="af0"/>
          <w:rFonts w:ascii="Times New Roman" w:hAnsi="Times New Roman" w:cs="Times New Roman"/>
          <w:i w:val="0"/>
          <w:iCs w:val="0"/>
          <w:color w:val="auto"/>
          <w:sz w:val="28"/>
          <w:szCs w:val="28"/>
          <w:shd w:val="clear" w:color="auto" w:fill="FFFFFF"/>
        </w:rPr>
        <w:t xml:space="preserve">в) </w:t>
      </w:r>
      <w:r w:rsidRPr="00A26AF8">
        <w:rPr>
          <w:rStyle w:val="af0"/>
          <w:rFonts w:ascii="Times New Roman" w:hAnsi="Times New Roman" w:cs="Times New Roman"/>
          <w:i w:val="0"/>
          <w:iCs w:val="0"/>
          <w:color w:val="auto"/>
          <w:sz w:val="28"/>
          <w:szCs w:val="28"/>
          <w:shd w:val="clear" w:color="auto" w:fill="FFFFFF"/>
        </w:rPr>
        <w:t>достигать сложных целей или даже превосходить их</w:t>
      </w:r>
      <w:r w:rsidRPr="00A26AF8">
        <w:rPr>
          <w:rFonts w:ascii="Times New Roman" w:hAnsi="Times New Roman" w:cs="Times New Roman"/>
          <w:color w:val="auto"/>
          <w:sz w:val="28"/>
          <w:szCs w:val="28"/>
        </w:rPr>
        <w:br/>
      </w:r>
      <w:r w:rsidRPr="00A26AF8">
        <w:rPr>
          <w:rStyle w:val="af0"/>
          <w:rFonts w:ascii="Times New Roman" w:hAnsi="Times New Roman" w:cs="Times New Roman"/>
          <w:i w:val="0"/>
          <w:iCs w:val="0"/>
          <w:color w:val="auto"/>
          <w:sz w:val="28"/>
          <w:szCs w:val="28"/>
          <w:shd w:val="clear" w:color="auto" w:fill="FFFFFF"/>
        </w:rPr>
        <w:t xml:space="preserve">г) </w:t>
      </w:r>
      <w:r w:rsidRPr="00A26AF8">
        <w:rPr>
          <w:rStyle w:val="af0"/>
          <w:rFonts w:ascii="Times New Roman" w:hAnsi="Times New Roman" w:cs="Times New Roman"/>
          <w:i w:val="0"/>
          <w:iCs w:val="0"/>
          <w:color w:val="auto"/>
          <w:sz w:val="28"/>
          <w:szCs w:val="28"/>
          <w:shd w:val="clear" w:color="auto" w:fill="FFFFFF"/>
        </w:rPr>
        <w:t>находить лучшие пути для выполнения заданий</w:t>
      </w:r>
      <w:r w:rsidRPr="00A26AF8">
        <w:rPr>
          <w:rFonts w:ascii="Times New Roman" w:hAnsi="Times New Roman" w:cs="Times New Roman"/>
          <w:color w:val="auto"/>
          <w:sz w:val="28"/>
          <w:szCs w:val="28"/>
        </w:rPr>
        <w:br/>
      </w:r>
      <w:r w:rsidRPr="00A26AF8">
        <w:rPr>
          <w:rFonts w:ascii="Times New Roman" w:hAnsi="Times New Roman" w:cs="Times New Roman"/>
          <w:color w:val="auto"/>
          <w:sz w:val="28"/>
          <w:szCs w:val="28"/>
          <w:shd w:val="clear" w:color="auto" w:fill="FFFFFF"/>
        </w:rPr>
        <w:t xml:space="preserve">д) </w:t>
      </w:r>
      <w:r w:rsidRPr="00A26AF8">
        <w:rPr>
          <w:rFonts w:ascii="Times New Roman" w:hAnsi="Times New Roman" w:cs="Times New Roman"/>
          <w:color w:val="auto"/>
          <w:sz w:val="28"/>
          <w:szCs w:val="28"/>
          <w:shd w:val="clear" w:color="auto" w:fill="FFFFFF"/>
        </w:rPr>
        <w:t>отсутствует стремление выражать и отстаивать свою точку зрения, отличную от мнения большинства</w:t>
      </w:r>
    </w:p>
    <w:p w14:paraId="0F499587" w14:textId="1EB5D12B" w:rsidR="002E797B" w:rsidRPr="00A26AF8" w:rsidRDefault="002E797B" w:rsidP="00A26AF8">
      <w:pPr>
        <w:jc w:val="center"/>
        <w:rPr>
          <w:rFonts w:ascii="Times New Roman" w:hAnsi="Times New Roman" w:cs="Times New Roman"/>
          <w:color w:val="auto"/>
          <w:sz w:val="28"/>
          <w:szCs w:val="28"/>
          <w:shd w:val="clear" w:color="auto" w:fill="FFFFFF"/>
        </w:rPr>
      </w:pPr>
    </w:p>
    <w:p w14:paraId="0F499587" w14:textId="1EB5D12B" w:rsidR="00846195" w:rsidRPr="00A26AF8" w:rsidRDefault="00846195" w:rsidP="00A26AF8">
      <w:pPr>
        <w:rPr>
          <w:rFonts w:ascii="Times New Roman" w:eastAsia="Calibri" w:hAnsi="Times New Roman" w:cs="Times New Roman"/>
          <w:color w:val="auto"/>
          <w:sz w:val="28"/>
          <w:szCs w:val="28"/>
        </w:rPr>
      </w:pPr>
      <w:r w:rsidRPr="00A26AF8">
        <w:rPr>
          <w:rFonts w:ascii="Times New Roman" w:eastAsia="Calibri" w:hAnsi="Times New Roman" w:cs="Times New Roman"/>
          <w:color w:val="auto"/>
          <w:sz w:val="28"/>
          <w:szCs w:val="28"/>
        </w:rPr>
        <w:t xml:space="preserve">Задание № </w:t>
      </w:r>
      <w:r w:rsidRPr="00A26AF8">
        <w:rPr>
          <w:rFonts w:ascii="Times New Roman" w:eastAsia="Calibri" w:hAnsi="Times New Roman" w:cs="Times New Roman"/>
          <w:color w:val="auto"/>
          <w:sz w:val="28"/>
          <w:szCs w:val="28"/>
        </w:rPr>
        <w:t>4</w:t>
      </w:r>
      <w:r w:rsidRPr="00A26AF8">
        <w:rPr>
          <w:rFonts w:ascii="Times New Roman" w:eastAsia="Calibri" w:hAnsi="Times New Roman" w:cs="Times New Roman"/>
          <w:color w:val="auto"/>
          <w:sz w:val="28"/>
          <w:szCs w:val="28"/>
        </w:rPr>
        <w:t xml:space="preserve"> (соответствие). Сопоставьте понятие и определение:</w:t>
      </w:r>
    </w:p>
    <w:p w14:paraId="0F499587" w14:textId="1EB5D12B" w:rsidR="00846195" w:rsidRPr="00A26AF8" w:rsidRDefault="00846195" w:rsidP="00A26AF8">
      <w:pPr>
        <w:rPr>
          <w:rFonts w:ascii="Times New Roman" w:eastAsia="Calibri" w:hAnsi="Times New Roman" w:cs="Times New Roman"/>
          <w:color w:val="auto"/>
          <w:sz w:val="28"/>
          <w:szCs w:val="28"/>
        </w:rPr>
      </w:pPr>
    </w:p>
    <w:tbl>
      <w:tblPr>
        <w:tblStyle w:val="110"/>
        <w:tblW w:w="9770" w:type="dxa"/>
        <w:tblInd w:w="0" w:type="dxa"/>
        <w:tblLook w:val="04A0" w:firstRow="1" w:lastRow="0" w:firstColumn="1" w:lastColumn="0" w:noHBand="0" w:noVBand="1"/>
      </w:tblPr>
      <w:tblGrid>
        <w:gridCol w:w="2263"/>
        <w:gridCol w:w="7507"/>
      </w:tblGrid>
      <w:tr w:rsidR="00A26AF8" w:rsidRPr="00A26AF8" w14:paraId="69A0EBC8" w14:textId="77777777" w:rsidTr="008848D3">
        <w:tc>
          <w:tcPr>
            <w:tcW w:w="2263" w:type="dxa"/>
            <w:tcBorders>
              <w:top w:val="single" w:sz="4" w:space="0" w:color="auto"/>
              <w:left w:val="single" w:sz="4" w:space="0" w:color="auto"/>
              <w:bottom w:val="single" w:sz="4" w:space="0" w:color="auto"/>
              <w:right w:val="single" w:sz="4" w:space="0" w:color="auto"/>
            </w:tcBorders>
            <w:hideMark/>
          </w:tcPr>
          <w:p w14:paraId="0F499587" w14:textId="1EB5D12B" w:rsidR="00846195" w:rsidRPr="00A26AF8" w:rsidRDefault="00846195" w:rsidP="00A26AF8">
            <w:pPr>
              <w:contextualSpacing/>
              <w:rPr>
                <w:rFonts w:ascii="Times New Roman" w:hAnsi="Times New Roman"/>
                <w:color w:val="auto"/>
                <w:sz w:val="28"/>
                <w:szCs w:val="28"/>
              </w:rPr>
            </w:pPr>
            <w:r w:rsidRPr="00A26AF8">
              <w:rPr>
                <w:rStyle w:val="c4"/>
                <w:rFonts w:ascii="Times New Roman" w:hAnsi="Times New Roman"/>
                <w:color w:val="auto"/>
                <w:sz w:val="28"/>
                <w:szCs w:val="28"/>
              </w:rPr>
              <w:t xml:space="preserve">1. </w:t>
            </w:r>
            <w:r w:rsidRPr="00A26AF8">
              <w:rPr>
                <w:rFonts w:ascii="Times New Roman" w:hAnsi="Times New Roman"/>
                <w:color w:val="auto"/>
                <w:sz w:val="28"/>
                <w:szCs w:val="28"/>
                <w:shd w:val="clear" w:color="auto" w:fill="FFFFFF"/>
              </w:rPr>
              <w:t>Менеджер по персоналу </w:t>
            </w:r>
          </w:p>
        </w:tc>
        <w:tc>
          <w:tcPr>
            <w:tcW w:w="7507" w:type="dxa"/>
            <w:tcBorders>
              <w:top w:val="single" w:sz="4" w:space="0" w:color="auto"/>
              <w:left w:val="single" w:sz="4" w:space="0" w:color="auto"/>
              <w:bottom w:val="single" w:sz="4" w:space="0" w:color="auto"/>
              <w:right w:val="single" w:sz="4" w:space="0" w:color="auto"/>
            </w:tcBorders>
            <w:hideMark/>
          </w:tcPr>
          <w:p w14:paraId="69A0EBC8" w14:textId="77777777" w:rsidR="00846195" w:rsidRPr="00A26AF8" w:rsidRDefault="00846195" w:rsidP="00A26AF8">
            <w:pPr>
              <w:pStyle w:val="c5"/>
              <w:shd w:val="clear" w:color="auto" w:fill="FFFFFF"/>
              <w:spacing w:before="0" w:beforeAutospacing="0" w:after="0" w:afterAutospacing="0"/>
              <w:jc w:val="both"/>
              <w:rPr>
                <w:sz w:val="28"/>
                <w:szCs w:val="28"/>
              </w:rPr>
            </w:pPr>
            <w:r w:rsidRPr="00A26AF8">
              <w:rPr>
                <w:rStyle w:val="c4"/>
                <w:sz w:val="28"/>
                <w:szCs w:val="28"/>
              </w:rPr>
              <w:t xml:space="preserve">а. </w:t>
            </w:r>
            <w:r w:rsidRPr="00A26AF8">
              <w:rPr>
                <w:sz w:val="28"/>
                <w:szCs w:val="28"/>
                <w:shd w:val="clear" w:color="auto" w:fill="FFFFFF"/>
              </w:rPr>
              <w:t>специалист, призванный эффективно использовать кадровый потенциал в целях успешной реализации стратегии организации</w:t>
            </w:r>
          </w:p>
          <w:p w14:paraId="69A0EBC8" w14:textId="77777777" w:rsidR="00846195" w:rsidRPr="00A26AF8" w:rsidRDefault="00846195" w:rsidP="00A26AF8">
            <w:pPr>
              <w:contextualSpacing/>
              <w:jc w:val="both"/>
              <w:rPr>
                <w:rFonts w:ascii="Times New Roman" w:hAnsi="Times New Roman"/>
                <w:color w:val="auto"/>
                <w:sz w:val="28"/>
                <w:szCs w:val="28"/>
              </w:rPr>
            </w:pPr>
          </w:p>
        </w:tc>
      </w:tr>
      <w:tr w:rsidR="00A26AF8" w:rsidRPr="00A26AF8" w14:paraId="67136269" w14:textId="77777777" w:rsidTr="008848D3">
        <w:tc>
          <w:tcPr>
            <w:tcW w:w="2263" w:type="dxa"/>
            <w:tcBorders>
              <w:top w:val="single" w:sz="4" w:space="0" w:color="auto"/>
              <w:left w:val="single" w:sz="4" w:space="0" w:color="auto"/>
              <w:bottom w:val="single" w:sz="4" w:space="0" w:color="auto"/>
              <w:right w:val="single" w:sz="4" w:space="0" w:color="auto"/>
            </w:tcBorders>
            <w:hideMark/>
          </w:tcPr>
          <w:p w14:paraId="7FAC5D18" w14:textId="1370CE24" w:rsidR="00846195" w:rsidRPr="00A26AF8" w:rsidRDefault="00846195" w:rsidP="00A26AF8">
            <w:pPr>
              <w:contextualSpacing/>
              <w:rPr>
                <w:rFonts w:ascii="Times New Roman" w:hAnsi="Times New Roman"/>
                <w:color w:val="auto"/>
                <w:sz w:val="28"/>
                <w:szCs w:val="28"/>
              </w:rPr>
            </w:pPr>
            <w:r w:rsidRPr="00A26AF8">
              <w:rPr>
                <w:rStyle w:val="c4"/>
                <w:rFonts w:ascii="Times New Roman" w:hAnsi="Times New Roman"/>
                <w:color w:val="auto"/>
                <w:sz w:val="28"/>
                <w:szCs w:val="28"/>
              </w:rPr>
              <w:t xml:space="preserve">2. </w:t>
            </w:r>
            <w:r w:rsidRPr="00A26AF8">
              <w:rPr>
                <w:rFonts w:ascii="Times New Roman" w:hAnsi="Times New Roman"/>
                <w:color w:val="auto"/>
                <w:sz w:val="28"/>
                <w:szCs w:val="28"/>
                <w:shd w:val="clear" w:color="auto" w:fill="FFFFFF"/>
              </w:rPr>
              <w:t>Адаптация персонала</w:t>
            </w:r>
          </w:p>
        </w:tc>
        <w:tc>
          <w:tcPr>
            <w:tcW w:w="7507" w:type="dxa"/>
            <w:tcBorders>
              <w:top w:val="single" w:sz="4" w:space="0" w:color="auto"/>
              <w:left w:val="single" w:sz="4" w:space="0" w:color="auto"/>
              <w:bottom w:val="single" w:sz="4" w:space="0" w:color="auto"/>
              <w:right w:val="single" w:sz="4" w:space="0" w:color="auto"/>
            </w:tcBorders>
            <w:hideMark/>
          </w:tcPr>
          <w:p w14:paraId="67136269" w14:textId="77777777" w:rsidR="00846195" w:rsidRPr="00A26AF8" w:rsidRDefault="00846195" w:rsidP="00A26AF8">
            <w:pPr>
              <w:pStyle w:val="c2"/>
              <w:shd w:val="clear" w:color="auto" w:fill="FFFFFF"/>
              <w:spacing w:before="0" w:beforeAutospacing="0" w:after="0" w:afterAutospacing="0"/>
              <w:jc w:val="both"/>
              <w:rPr>
                <w:sz w:val="28"/>
                <w:szCs w:val="28"/>
              </w:rPr>
            </w:pPr>
            <w:r w:rsidRPr="00A26AF8">
              <w:rPr>
                <w:rStyle w:val="c4"/>
                <w:sz w:val="28"/>
                <w:szCs w:val="28"/>
              </w:rPr>
              <w:t xml:space="preserve">б. </w:t>
            </w:r>
            <w:r w:rsidRPr="00A26AF8">
              <w:rPr>
                <w:sz w:val="28"/>
                <w:szCs w:val="28"/>
                <w:shd w:val="clear" w:color="auto" w:fill="FFFFFF"/>
              </w:rPr>
              <w:t>процесс активизации мотивов работников (внутренняя мотивация) и создания стимулов (внешняя мотивация) для побуждения к эффективному труду</w:t>
            </w:r>
          </w:p>
          <w:p w14:paraId="67136269" w14:textId="77777777" w:rsidR="00846195" w:rsidRPr="00A26AF8" w:rsidRDefault="00846195" w:rsidP="00A26AF8">
            <w:pPr>
              <w:pStyle w:val="c5"/>
              <w:shd w:val="clear" w:color="auto" w:fill="FFFFFF"/>
              <w:spacing w:before="0" w:beforeAutospacing="0" w:after="0" w:afterAutospacing="0"/>
              <w:jc w:val="both"/>
              <w:rPr>
                <w:sz w:val="28"/>
                <w:szCs w:val="28"/>
              </w:rPr>
            </w:pPr>
          </w:p>
        </w:tc>
      </w:tr>
      <w:tr w:rsidR="00A26AF8" w:rsidRPr="00A26AF8" w14:paraId="103311FA" w14:textId="77777777" w:rsidTr="008848D3">
        <w:tc>
          <w:tcPr>
            <w:tcW w:w="2263" w:type="dxa"/>
            <w:tcBorders>
              <w:top w:val="single" w:sz="4" w:space="0" w:color="auto"/>
              <w:left w:val="single" w:sz="4" w:space="0" w:color="auto"/>
              <w:bottom w:val="single" w:sz="4" w:space="0" w:color="auto"/>
              <w:right w:val="single" w:sz="4" w:space="0" w:color="auto"/>
            </w:tcBorders>
          </w:tcPr>
          <w:p w14:paraId="67306D88" w14:textId="5D82340B" w:rsidR="00846195" w:rsidRPr="00A26AF8" w:rsidRDefault="00846195" w:rsidP="00A26AF8">
            <w:pPr>
              <w:contextualSpacing/>
              <w:rPr>
                <w:rFonts w:ascii="Times New Roman" w:hAnsi="Times New Roman"/>
                <w:color w:val="auto"/>
                <w:sz w:val="28"/>
                <w:szCs w:val="28"/>
              </w:rPr>
            </w:pPr>
            <w:r w:rsidRPr="00A26AF8">
              <w:rPr>
                <w:rStyle w:val="c4"/>
                <w:rFonts w:ascii="Times New Roman" w:hAnsi="Times New Roman"/>
                <w:color w:val="auto"/>
                <w:sz w:val="28"/>
                <w:szCs w:val="28"/>
              </w:rPr>
              <w:t xml:space="preserve">3. </w:t>
            </w:r>
            <w:r w:rsidRPr="00A26AF8">
              <w:rPr>
                <w:rFonts w:ascii="Times New Roman" w:hAnsi="Times New Roman"/>
                <w:color w:val="auto"/>
                <w:sz w:val="28"/>
                <w:szCs w:val="28"/>
                <w:shd w:val="clear" w:color="auto" w:fill="FFFFFF"/>
              </w:rPr>
              <w:t>Мотивация работников </w:t>
            </w:r>
          </w:p>
        </w:tc>
        <w:tc>
          <w:tcPr>
            <w:tcW w:w="7507" w:type="dxa"/>
            <w:tcBorders>
              <w:top w:val="single" w:sz="4" w:space="0" w:color="auto"/>
              <w:left w:val="single" w:sz="4" w:space="0" w:color="auto"/>
              <w:bottom w:val="single" w:sz="4" w:space="0" w:color="auto"/>
              <w:right w:val="single" w:sz="4" w:space="0" w:color="auto"/>
            </w:tcBorders>
          </w:tcPr>
          <w:p w14:paraId="103311FA" w14:textId="77777777" w:rsidR="00846195" w:rsidRPr="00A26AF8" w:rsidRDefault="00846195" w:rsidP="00A26AF8">
            <w:pPr>
              <w:pStyle w:val="c5"/>
              <w:shd w:val="clear" w:color="auto" w:fill="FFFFFF"/>
              <w:spacing w:before="0" w:beforeAutospacing="0" w:after="0" w:afterAutospacing="0"/>
              <w:jc w:val="both"/>
              <w:rPr>
                <w:sz w:val="28"/>
                <w:szCs w:val="28"/>
              </w:rPr>
            </w:pPr>
            <w:r w:rsidRPr="00A26AF8">
              <w:rPr>
                <w:rStyle w:val="c4"/>
                <w:sz w:val="28"/>
                <w:szCs w:val="28"/>
              </w:rPr>
              <w:t xml:space="preserve">в. </w:t>
            </w:r>
            <w:r w:rsidRPr="00A26AF8">
              <w:rPr>
                <w:sz w:val="28"/>
                <w:szCs w:val="28"/>
                <w:shd w:val="clear" w:color="auto" w:fill="FFFFFF"/>
              </w:rPr>
              <w:t>процесс ознакомления, приспособления работников к содержанию и условиям трудовой деятельности, а также к социальной среде организации</w:t>
            </w:r>
            <w:r w:rsidRPr="00A26AF8">
              <w:rPr>
                <w:sz w:val="28"/>
                <w:szCs w:val="28"/>
                <w:shd w:val="clear" w:color="auto" w:fill="FFFFFF"/>
              </w:rPr>
              <w:t xml:space="preserve"> </w:t>
            </w:r>
          </w:p>
        </w:tc>
      </w:tr>
    </w:tbl>
    <w:p w14:paraId="167E4B8D" w14:textId="6DB33CDE" w:rsidR="00E15EA9" w:rsidRPr="00A26AF8" w:rsidRDefault="00E15EA9" w:rsidP="00A26AF8">
      <w:pPr>
        <w:pStyle w:val="1"/>
        <w:shd w:val="clear" w:color="auto" w:fill="FFFFFF"/>
        <w:ind w:firstLine="375"/>
        <w:jc w:val="both"/>
        <w:rPr>
          <w:sz w:val="28"/>
          <w:szCs w:val="28"/>
        </w:rPr>
      </w:pPr>
      <w:r w:rsidRPr="00A26AF8">
        <w:rPr>
          <w:rFonts w:eastAsia="Calibri"/>
          <w:sz w:val="28"/>
          <w:szCs w:val="28"/>
        </w:rPr>
        <w:lastRenderedPageBreak/>
        <w:t xml:space="preserve">Задание № </w:t>
      </w:r>
      <w:r w:rsidRPr="00A26AF8">
        <w:rPr>
          <w:rFonts w:eastAsia="Calibri"/>
          <w:sz w:val="28"/>
          <w:szCs w:val="28"/>
        </w:rPr>
        <w:t>5</w:t>
      </w:r>
      <w:r w:rsidRPr="00A26AF8">
        <w:rPr>
          <w:rFonts w:eastAsia="Calibri"/>
          <w:sz w:val="28"/>
          <w:szCs w:val="28"/>
        </w:rPr>
        <w:t xml:space="preserve"> (выбор нескольких вариантов ответа). </w:t>
      </w:r>
      <w:r w:rsidRPr="00A26AF8">
        <w:rPr>
          <w:sz w:val="28"/>
          <w:szCs w:val="28"/>
        </w:rPr>
        <w:t>Для расчета эффективности мероприятий по совершенствованию системы управления персоналом необходимо использовать:</w:t>
      </w:r>
    </w:p>
    <w:p w14:paraId="11AA6D5B" w14:textId="34481880" w:rsidR="00E15EA9" w:rsidRPr="00A26AF8" w:rsidRDefault="00E15EA9" w:rsidP="00A26AF8">
      <w:pPr>
        <w:widowControl/>
        <w:shd w:val="clear" w:color="auto" w:fill="FFFFFF"/>
        <w:rPr>
          <w:rFonts w:ascii="Times New Roman" w:eastAsia="Times New Roman" w:hAnsi="Times New Roman" w:cs="Times New Roman"/>
          <w:color w:val="auto"/>
          <w:sz w:val="28"/>
          <w:szCs w:val="28"/>
          <w:lang w:bidi="ar-SA"/>
        </w:rPr>
      </w:pPr>
      <w:r w:rsidRPr="00A26AF8">
        <w:rPr>
          <w:rFonts w:ascii="Times New Roman" w:eastAsia="Times New Roman" w:hAnsi="Times New Roman" w:cs="Times New Roman"/>
          <w:color w:val="auto"/>
          <w:sz w:val="28"/>
          <w:szCs w:val="28"/>
          <w:bdr w:val="none" w:sz="0" w:space="0" w:color="auto" w:frame="1"/>
          <w:lang w:bidi="ar-SA"/>
        </w:rPr>
        <w:t xml:space="preserve">а) </w:t>
      </w:r>
      <w:r w:rsidRPr="00E15EA9">
        <w:rPr>
          <w:rFonts w:ascii="Times New Roman" w:eastAsia="Times New Roman" w:hAnsi="Times New Roman" w:cs="Times New Roman"/>
          <w:color w:val="auto"/>
          <w:sz w:val="28"/>
          <w:szCs w:val="28"/>
          <w:lang w:bidi="ar-SA"/>
        </w:rPr>
        <w:t>авторские методики, принятые в каждой организации</w:t>
      </w:r>
      <w:r w:rsidRPr="00A26AF8">
        <w:rPr>
          <w:rFonts w:ascii="Times New Roman" w:eastAsia="Times New Roman" w:hAnsi="Times New Roman" w:cs="Times New Roman"/>
          <w:color w:val="auto"/>
          <w:sz w:val="28"/>
          <w:szCs w:val="28"/>
          <w:lang w:bidi="ar-SA"/>
        </w:rPr>
        <w:t xml:space="preserve"> </w:t>
      </w:r>
    </w:p>
    <w:p w14:paraId="710B8CB3" w14:textId="6B18FCDF" w:rsidR="00E15EA9" w:rsidRPr="00A26AF8" w:rsidRDefault="00E15EA9" w:rsidP="00A26AF8">
      <w:pPr>
        <w:widowControl/>
        <w:shd w:val="clear" w:color="auto" w:fill="FFFFFF"/>
        <w:rPr>
          <w:rFonts w:ascii="Times New Roman" w:eastAsia="Times New Roman" w:hAnsi="Times New Roman" w:cs="Times New Roman"/>
          <w:color w:val="auto"/>
          <w:sz w:val="28"/>
          <w:szCs w:val="28"/>
          <w:lang w:bidi="ar-SA"/>
        </w:rPr>
      </w:pPr>
      <w:r w:rsidRPr="00A26AF8">
        <w:rPr>
          <w:rFonts w:ascii="Times New Roman" w:eastAsia="Times New Roman" w:hAnsi="Times New Roman" w:cs="Times New Roman"/>
          <w:color w:val="auto"/>
          <w:sz w:val="28"/>
          <w:szCs w:val="28"/>
          <w:lang w:bidi="ar-SA"/>
        </w:rPr>
        <w:t xml:space="preserve">б) </w:t>
      </w:r>
      <w:r w:rsidRPr="00E15EA9">
        <w:rPr>
          <w:rFonts w:ascii="Times New Roman" w:eastAsia="Times New Roman" w:hAnsi="Times New Roman" w:cs="Times New Roman"/>
          <w:color w:val="auto"/>
          <w:sz w:val="28"/>
          <w:szCs w:val="28"/>
          <w:lang w:bidi="ar-SA"/>
        </w:rPr>
        <w:t>инструкции Центробанка РФ</w:t>
      </w:r>
      <w:r w:rsidRPr="00A26AF8">
        <w:rPr>
          <w:rFonts w:ascii="Times New Roman" w:eastAsia="Times New Roman" w:hAnsi="Times New Roman" w:cs="Times New Roman"/>
          <w:color w:val="auto"/>
          <w:sz w:val="28"/>
          <w:szCs w:val="28"/>
          <w:lang w:bidi="ar-SA"/>
        </w:rPr>
        <w:t xml:space="preserve"> </w:t>
      </w:r>
    </w:p>
    <w:p w14:paraId="158FD5E4" w14:textId="79F7507B" w:rsidR="00E15EA9" w:rsidRPr="00E15EA9" w:rsidRDefault="00E15EA9" w:rsidP="00A26AF8">
      <w:pPr>
        <w:widowControl/>
        <w:shd w:val="clear" w:color="auto" w:fill="FFFFFF"/>
        <w:jc w:val="both"/>
        <w:rPr>
          <w:rFonts w:ascii="Times New Roman" w:eastAsia="Times New Roman" w:hAnsi="Times New Roman" w:cs="Times New Roman"/>
          <w:color w:val="auto"/>
          <w:sz w:val="28"/>
          <w:szCs w:val="28"/>
          <w:lang w:bidi="ar-SA"/>
        </w:rPr>
      </w:pPr>
      <w:r w:rsidRPr="00A26AF8">
        <w:rPr>
          <w:rFonts w:ascii="Times New Roman" w:eastAsia="Times New Roman" w:hAnsi="Times New Roman" w:cs="Times New Roman"/>
          <w:color w:val="auto"/>
          <w:sz w:val="28"/>
          <w:szCs w:val="28"/>
          <w:lang w:bidi="ar-SA"/>
        </w:rPr>
        <w:t xml:space="preserve">в) </w:t>
      </w:r>
      <w:r w:rsidRPr="00E15EA9">
        <w:rPr>
          <w:rFonts w:ascii="Times New Roman" w:eastAsia="Times New Roman" w:hAnsi="Times New Roman" w:cs="Times New Roman"/>
          <w:color w:val="auto"/>
          <w:sz w:val="28"/>
          <w:szCs w:val="28"/>
          <w:lang w:bidi="ar-SA"/>
        </w:rPr>
        <w:t>методические рекомендации, утвержденные Министерством экономики, Министерством финансов и т.п</w:t>
      </w:r>
      <w:r w:rsidR="00A26AF8">
        <w:rPr>
          <w:rFonts w:ascii="Times New Roman" w:eastAsia="Times New Roman" w:hAnsi="Times New Roman" w:cs="Times New Roman"/>
          <w:color w:val="auto"/>
          <w:sz w:val="28"/>
          <w:szCs w:val="28"/>
          <w:lang w:bidi="ar-SA"/>
        </w:rPr>
        <w:t>.</w:t>
      </w:r>
    </w:p>
    <w:p w14:paraId="31AC1054" w14:textId="06252EC0" w:rsidR="00E15EA9" w:rsidRPr="00A26AF8" w:rsidRDefault="00E15EA9" w:rsidP="00A26AF8">
      <w:pPr>
        <w:jc w:val="both"/>
        <w:rPr>
          <w:rFonts w:ascii="Times New Roman" w:hAnsi="Times New Roman" w:cs="Times New Roman"/>
          <w:color w:val="auto"/>
          <w:sz w:val="28"/>
          <w:szCs w:val="28"/>
          <w:shd w:val="clear" w:color="auto" w:fill="FFFFFF"/>
        </w:rPr>
      </w:pPr>
    </w:p>
    <w:p w14:paraId="454307B7" w14:textId="19D5DE60" w:rsidR="00846195" w:rsidRPr="00A26AF8" w:rsidRDefault="00846195" w:rsidP="00A26AF8">
      <w:pPr>
        <w:jc w:val="both"/>
        <w:rPr>
          <w:rFonts w:ascii="Times New Roman" w:eastAsia="Calibri" w:hAnsi="Times New Roman" w:cs="Times New Roman"/>
          <w:color w:val="auto"/>
          <w:sz w:val="28"/>
          <w:szCs w:val="28"/>
        </w:rPr>
      </w:pPr>
      <w:r w:rsidRPr="00A26AF8">
        <w:rPr>
          <w:rFonts w:ascii="Times New Roman" w:eastAsia="Calibri" w:hAnsi="Times New Roman" w:cs="Times New Roman"/>
          <w:color w:val="auto"/>
          <w:sz w:val="28"/>
          <w:szCs w:val="28"/>
        </w:rPr>
        <w:t xml:space="preserve">Задание № </w:t>
      </w:r>
      <w:r w:rsidRPr="00A26AF8">
        <w:rPr>
          <w:rFonts w:ascii="Times New Roman" w:eastAsia="Calibri" w:hAnsi="Times New Roman" w:cs="Times New Roman"/>
          <w:color w:val="auto"/>
          <w:sz w:val="28"/>
          <w:szCs w:val="28"/>
        </w:rPr>
        <w:t>6</w:t>
      </w:r>
      <w:r w:rsidRPr="00A26AF8">
        <w:rPr>
          <w:rFonts w:ascii="Times New Roman" w:eastAsia="Calibri" w:hAnsi="Times New Roman" w:cs="Times New Roman"/>
          <w:color w:val="auto"/>
          <w:sz w:val="28"/>
          <w:szCs w:val="28"/>
        </w:rPr>
        <w:t xml:space="preserve"> (дополнение).</w:t>
      </w:r>
      <w:r w:rsidRPr="00A26AF8">
        <w:rPr>
          <w:rFonts w:ascii="Times New Roman" w:hAnsi="Times New Roman" w:cs="Times New Roman"/>
          <w:color w:val="auto"/>
          <w:sz w:val="28"/>
          <w:szCs w:val="28"/>
        </w:rPr>
        <w:t xml:space="preserve"> </w:t>
      </w:r>
      <w:r w:rsidRPr="00A26AF8">
        <w:rPr>
          <w:rFonts w:ascii="Times New Roman" w:hAnsi="Times New Roman" w:cs="Times New Roman"/>
          <w:color w:val="auto"/>
          <w:sz w:val="28"/>
          <w:szCs w:val="28"/>
          <w:shd w:val="clear" w:color="auto" w:fill="FFFFFF"/>
        </w:rPr>
        <w:t>Физическое или </w:t>
      </w:r>
      <w:hyperlink r:id="rId14" w:tooltip="Юридическое лицо" w:history="1">
        <w:r w:rsidRPr="00A26AF8">
          <w:rPr>
            <w:rStyle w:val="af2"/>
            <w:rFonts w:ascii="Times New Roman" w:hAnsi="Times New Roman" w:cs="Times New Roman"/>
            <w:color w:val="auto"/>
            <w:sz w:val="28"/>
            <w:szCs w:val="28"/>
            <w:u w:val="none"/>
            <w:shd w:val="clear" w:color="auto" w:fill="FFFFFF"/>
          </w:rPr>
          <w:t>юридическое лицо</w:t>
        </w:r>
      </w:hyperlink>
      <w:r w:rsidRPr="00A26AF8">
        <w:rPr>
          <w:rFonts w:ascii="Times New Roman" w:hAnsi="Times New Roman" w:cs="Times New Roman"/>
          <w:color w:val="auto"/>
          <w:sz w:val="28"/>
          <w:szCs w:val="28"/>
          <w:shd w:val="clear" w:color="auto" w:fill="FFFFFF"/>
        </w:rPr>
        <w:t> (фирма), нанима</w:t>
      </w:r>
      <w:r w:rsidRPr="00A26AF8">
        <w:rPr>
          <w:rFonts w:ascii="Times New Roman" w:hAnsi="Times New Roman" w:cs="Times New Roman"/>
          <w:color w:val="auto"/>
          <w:sz w:val="28"/>
          <w:szCs w:val="28"/>
          <w:shd w:val="clear" w:color="auto" w:fill="FFFFFF"/>
        </w:rPr>
        <w:softHyphen/>
        <w:t xml:space="preserve">ющее работников - это: </w:t>
      </w:r>
      <w:r w:rsidRPr="00A26AF8">
        <w:rPr>
          <w:rFonts w:ascii="Times New Roman" w:hAnsi="Times New Roman" w:cs="Times New Roman"/>
          <w:color w:val="auto"/>
          <w:sz w:val="28"/>
          <w:szCs w:val="28"/>
          <w:shd w:val="clear" w:color="auto" w:fill="FFFFFF"/>
        </w:rPr>
        <w:t>… .</w:t>
      </w:r>
      <w:r w:rsidRPr="00A26AF8">
        <w:rPr>
          <w:rFonts w:ascii="Times New Roman" w:eastAsia="Calibri" w:hAnsi="Times New Roman" w:cs="Times New Roman"/>
          <w:color w:val="auto"/>
          <w:sz w:val="28"/>
          <w:szCs w:val="28"/>
        </w:rPr>
        <w:t xml:space="preserve"> </w:t>
      </w:r>
      <w:r w:rsidRPr="00A26AF8">
        <w:rPr>
          <w:rFonts w:ascii="Times New Roman" w:eastAsia="Calibri" w:hAnsi="Times New Roman" w:cs="Times New Roman"/>
          <w:color w:val="auto"/>
          <w:sz w:val="28"/>
          <w:szCs w:val="28"/>
        </w:rPr>
        <w:t>(ответ запишите в форме существительного в именительном падеже).</w:t>
      </w:r>
    </w:p>
    <w:p w14:paraId="6FFD2FB5" w14:textId="77777777" w:rsidR="00846195" w:rsidRPr="00A26AF8" w:rsidRDefault="00846195" w:rsidP="00A26AF8">
      <w:pPr>
        <w:jc w:val="both"/>
        <w:rPr>
          <w:rFonts w:ascii="Times New Roman" w:hAnsi="Times New Roman" w:cs="Times New Roman"/>
          <w:color w:val="auto"/>
          <w:sz w:val="28"/>
          <w:szCs w:val="28"/>
        </w:rPr>
      </w:pPr>
    </w:p>
    <w:p w14:paraId="6FFD2FB5" w14:textId="77777777" w:rsidR="00B300A6" w:rsidRPr="00A26AF8" w:rsidRDefault="00B300A6" w:rsidP="00A26AF8">
      <w:pPr>
        <w:rPr>
          <w:rFonts w:ascii="Times New Roman" w:eastAsia="Calibri" w:hAnsi="Times New Roman" w:cs="Times New Roman"/>
          <w:color w:val="auto"/>
          <w:sz w:val="28"/>
          <w:szCs w:val="28"/>
        </w:rPr>
      </w:pPr>
      <w:r w:rsidRPr="00A26AF8">
        <w:rPr>
          <w:rFonts w:ascii="Times New Roman" w:eastAsia="Calibri" w:hAnsi="Times New Roman" w:cs="Times New Roman"/>
          <w:color w:val="auto"/>
          <w:sz w:val="28"/>
          <w:szCs w:val="28"/>
        </w:rPr>
        <w:t xml:space="preserve">Задание № </w:t>
      </w:r>
      <w:r w:rsidRPr="00A26AF8">
        <w:rPr>
          <w:rFonts w:ascii="Times New Roman" w:eastAsia="Calibri" w:hAnsi="Times New Roman" w:cs="Times New Roman"/>
          <w:color w:val="auto"/>
          <w:sz w:val="28"/>
          <w:szCs w:val="28"/>
        </w:rPr>
        <w:t>7</w:t>
      </w:r>
      <w:r w:rsidRPr="00A26AF8">
        <w:rPr>
          <w:rFonts w:ascii="Times New Roman" w:eastAsia="Calibri" w:hAnsi="Times New Roman" w:cs="Times New Roman"/>
          <w:color w:val="auto"/>
          <w:sz w:val="28"/>
          <w:szCs w:val="28"/>
        </w:rPr>
        <w:t xml:space="preserve"> (соответствие). Сопоставьте понятие и определение:</w:t>
      </w:r>
    </w:p>
    <w:p w14:paraId="6FFD2FB5" w14:textId="77777777" w:rsidR="00B300A6" w:rsidRPr="00A26AF8" w:rsidRDefault="00B300A6" w:rsidP="00A26AF8">
      <w:pPr>
        <w:rPr>
          <w:rFonts w:ascii="Times New Roman" w:eastAsia="Calibri" w:hAnsi="Times New Roman" w:cs="Times New Roman"/>
          <w:color w:val="auto"/>
          <w:sz w:val="28"/>
          <w:szCs w:val="28"/>
        </w:rPr>
      </w:pPr>
    </w:p>
    <w:tbl>
      <w:tblPr>
        <w:tblStyle w:val="110"/>
        <w:tblW w:w="9770" w:type="dxa"/>
        <w:tblInd w:w="0" w:type="dxa"/>
        <w:tblLook w:val="04A0" w:firstRow="1" w:lastRow="0" w:firstColumn="1" w:lastColumn="0" w:noHBand="0" w:noVBand="1"/>
      </w:tblPr>
      <w:tblGrid>
        <w:gridCol w:w="2818"/>
        <w:gridCol w:w="6952"/>
      </w:tblGrid>
      <w:tr w:rsidR="00A26AF8" w:rsidRPr="00A26AF8" w14:paraId="0C29AE25" w14:textId="77777777" w:rsidTr="008848D3">
        <w:tc>
          <w:tcPr>
            <w:tcW w:w="2263" w:type="dxa"/>
            <w:tcBorders>
              <w:top w:val="single" w:sz="4" w:space="0" w:color="auto"/>
              <w:left w:val="single" w:sz="4" w:space="0" w:color="auto"/>
              <w:bottom w:val="single" w:sz="4" w:space="0" w:color="auto"/>
              <w:right w:val="single" w:sz="4" w:space="0" w:color="auto"/>
            </w:tcBorders>
            <w:hideMark/>
          </w:tcPr>
          <w:p w14:paraId="6FFD2FB5" w14:textId="77777777" w:rsidR="00B300A6" w:rsidRPr="00A26AF8" w:rsidRDefault="00B300A6" w:rsidP="00A26AF8">
            <w:pPr>
              <w:contextualSpacing/>
              <w:rPr>
                <w:rFonts w:ascii="Times New Roman" w:hAnsi="Times New Roman"/>
                <w:color w:val="auto"/>
                <w:sz w:val="28"/>
                <w:szCs w:val="28"/>
              </w:rPr>
            </w:pPr>
            <w:r w:rsidRPr="00A26AF8">
              <w:rPr>
                <w:rStyle w:val="c4"/>
                <w:rFonts w:ascii="Times New Roman" w:hAnsi="Times New Roman"/>
                <w:color w:val="auto"/>
                <w:sz w:val="28"/>
                <w:szCs w:val="28"/>
              </w:rPr>
              <w:t xml:space="preserve">1. </w:t>
            </w:r>
            <w:r w:rsidRPr="00A26AF8">
              <w:rPr>
                <w:rFonts w:ascii="Times New Roman" w:hAnsi="Times New Roman"/>
                <w:color w:val="auto"/>
                <w:sz w:val="28"/>
                <w:szCs w:val="28"/>
                <w:shd w:val="clear" w:color="auto" w:fill="FFFFFF"/>
              </w:rPr>
              <w:t>Отбор персонала </w:t>
            </w:r>
          </w:p>
        </w:tc>
        <w:tc>
          <w:tcPr>
            <w:tcW w:w="7507" w:type="dxa"/>
            <w:tcBorders>
              <w:top w:val="single" w:sz="4" w:space="0" w:color="auto"/>
              <w:left w:val="single" w:sz="4" w:space="0" w:color="auto"/>
              <w:bottom w:val="single" w:sz="4" w:space="0" w:color="auto"/>
              <w:right w:val="single" w:sz="4" w:space="0" w:color="auto"/>
            </w:tcBorders>
            <w:hideMark/>
          </w:tcPr>
          <w:p w14:paraId="0C29AE25" w14:textId="77777777" w:rsidR="00B300A6" w:rsidRPr="00A26AF8" w:rsidRDefault="00B300A6" w:rsidP="00A26AF8">
            <w:pPr>
              <w:jc w:val="both"/>
              <w:rPr>
                <w:rFonts w:ascii="Times New Roman" w:hAnsi="Times New Roman"/>
                <w:color w:val="auto"/>
                <w:sz w:val="28"/>
                <w:szCs w:val="28"/>
                <w:shd w:val="clear" w:color="auto" w:fill="FFFFFF"/>
              </w:rPr>
            </w:pPr>
            <w:r w:rsidRPr="00A26AF8">
              <w:rPr>
                <w:rStyle w:val="c4"/>
                <w:rFonts w:ascii="Times New Roman" w:hAnsi="Times New Roman"/>
                <w:color w:val="auto"/>
                <w:sz w:val="28"/>
                <w:szCs w:val="28"/>
              </w:rPr>
              <w:t xml:space="preserve">а. </w:t>
            </w:r>
            <w:r w:rsidRPr="00A26AF8">
              <w:rPr>
                <w:rFonts w:ascii="Times New Roman" w:hAnsi="Times New Roman"/>
                <w:color w:val="auto"/>
                <w:sz w:val="28"/>
                <w:szCs w:val="28"/>
                <w:shd w:val="clear" w:color="auto" w:fill="FDFEFF"/>
              </w:rPr>
              <w:t>комплекс мероприятий, предназначенных для быстрой и эффективной </w:t>
            </w:r>
            <w:hyperlink r:id="rId15" w:history="1">
              <w:r w:rsidRPr="00A26AF8">
                <w:rPr>
                  <w:rStyle w:val="af2"/>
                  <w:rFonts w:ascii="Times New Roman" w:hAnsi="Times New Roman"/>
                  <w:color w:val="auto"/>
                  <w:sz w:val="28"/>
                  <w:szCs w:val="28"/>
                  <w:u w:val="none"/>
                </w:rPr>
                <w:t>адаптации нового персонала</w:t>
              </w:r>
            </w:hyperlink>
            <w:r w:rsidRPr="00A26AF8">
              <w:rPr>
                <w:rFonts w:ascii="Times New Roman" w:hAnsi="Times New Roman"/>
                <w:color w:val="auto"/>
                <w:sz w:val="28"/>
                <w:szCs w:val="28"/>
                <w:shd w:val="clear" w:color="auto" w:fill="FDFEFF"/>
              </w:rPr>
              <w:t>. Его главная цель состоит в ознакомлении новых сотрудников с общими правилами работы в организации, правилами техники безопасности и охраны здоровья, с новыми рабочими условиями, корпоративными традициями и нормами поведения</w:t>
            </w:r>
          </w:p>
          <w:p w14:paraId="0C29AE25" w14:textId="77777777" w:rsidR="00B300A6" w:rsidRPr="00A26AF8" w:rsidRDefault="00B300A6" w:rsidP="00A26AF8">
            <w:pPr>
              <w:pStyle w:val="c5"/>
              <w:shd w:val="clear" w:color="auto" w:fill="FFFFFF"/>
              <w:spacing w:before="0" w:beforeAutospacing="0" w:after="0" w:afterAutospacing="0"/>
              <w:jc w:val="both"/>
              <w:rPr>
                <w:sz w:val="28"/>
                <w:szCs w:val="28"/>
              </w:rPr>
            </w:pPr>
          </w:p>
        </w:tc>
      </w:tr>
      <w:tr w:rsidR="00A26AF8" w:rsidRPr="00A26AF8" w14:paraId="4812059D" w14:textId="77777777" w:rsidTr="008848D3">
        <w:tc>
          <w:tcPr>
            <w:tcW w:w="2263" w:type="dxa"/>
            <w:tcBorders>
              <w:top w:val="single" w:sz="4" w:space="0" w:color="auto"/>
              <w:left w:val="single" w:sz="4" w:space="0" w:color="auto"/>
              <w:bottom w:val="single" w:sz="4" w:space="0" w:color="auto"/>
              <w:right w:val="single" w:sz="4" w:space="0" w:color="auto"/>
            </w:tcBorders>
            <w:hideMark/>
          </w:tcPr>
          <w:p w14:paraId="4812059D" w14:textId="77777777" w:rsidR="00B300A6" w:rsidRPr="00A26AF8" w:rsidRDefault="00B300A6" w:rsidP="00A26AF8">
            <w:pPr>
              <w:rPr>
                <w:rFonts w:ascii="Times New Roman" w:hAnsi="Times New Roman"/>
                <w:color w:val="auto"/>
                <w:sz w:val="28"/>
                <w:szCs w:val="28"/>
              </w:rPr>
            </w:pPr>
            <w:r w:rsidRPr="00A26AF8">
              <w:rPr>
                <w:rStyle w:val="c4"/>
                <w:rFonts w:ascii="Times New Roman" w:hAnsi="Times New Roman"/>
                <w:color w:val="auto"/>
                <w:sz w:val="28"/>
                <w:szCs w:val="28"/>
              </w:rPr>
              <w:t xml:space="preserve">2. </w:t>
            </w:r>
            <w:r w:rsidRPr="00A26AF8">
              <w:rPr>
                <w:rStyle w:val="af1"/>
                <w:rFonts w:ascii="Times New Roman" w:hAnsi="Times New Roman"/>
                <w:b w:val="0"/>
                <w:bCs w:val="0"/>
                <w:color w:val="auto"/>
                <w:sz w:val="28"/>
                <w:szCs w:val="28"/>
                <w:shd w:val="clear" w:color="auto" w:fill="FDFEFF"/>
              </w:rPr>
              <w:t>Введение в должность</w:t>
            </w:r>
            <w:r w:rsidRPr="00A26AF8">
              <w:rPr>
                <w:rFonts w:ascii="Times New Roman" w:hAnsi="Times New Roman"/>
                <w:color w:val="auto"/>
                <w:sz w:val="28"/>
                <w:szCs w:val="28"/>
                <w:shd w:val="clear" w:color="auto" w:fill="FDFEFF"/>
              </w:rPr>
              <w:t> </w:t>
            </w:r>
          </w:p>
        </w:tc>
        <w:tc>
          <w:tcPr>
            <w:tcW w:w="7507" w:type="dxa"/>
            <w:tcBorders>
              <w:top w:val="single" w:sz="4" w:space="0" w:color="auto"/>
              <w:left w:val="single" w:sz="4" w:space="0" w:color="auto"/>
              <w:bottom w:val="single" w:sz="4" w:space="0" w:color="auto"/>
              <w:right w:val="single" w:sz="4" w:space="0" w:color="auto"/>
            </w:tcBorders>
            <w:hideMark/>
          </w:tcPr>
          <w:p w14:paraId="4812059D" w14:textId="77777777" w:rsidR="00B300A6" w:rsidRPr="00A26AF8" w:rsidRDefault="00B300A6" w:rsidP="00A26AF8">
            <w:pPr>
              <w:pStyle w:val="c2"/>
              <w:shd w:val="clear" w:color="auto" w:fill="FFFFFF"/>
              <w:spacing w:before="0" w:beforeAutospacing="0" w:after="0" w:afterAutospacing="0"/>
              <w:jc w:val="both"/>
              <w:rPr>
                <w:sz w:val="28"/>
                <w:szCs w:val="28"/>
              </w:rPr>
            </w:pPr>
            <w:r w:rsidRPr="00A26AF8">
              <w:rPr>
                <w:rStyle w:val="c4"/>
                <w:sz w:val="28"/>
                <w:szCs w:val="28"/>
              </w:rPr>
              <w:t xml:space="preserve">б. </w:t>
            </w:r>
            <w:r w:rsidRPr="00A26AF8">
              <w:rPr>
                <w:sz w:val="28"/>
                <w:szCs w:val="28"/>
                <w:shd w:val="clear" w:color="auto" w:fill="FFFFFF"/>
              </w:rPr>
              <w:t>выбор и реализация фирмой средств и способов использования человеческих ресурсов</w:t>
            </w:r>
          </w:p>
        </w:tc>
      </w:tr>
      <w:tr w:rsidR="00A26AF8" w:rsidRPr="00A26AF8" w14:paraId="7EC695A9" w14:textId="77777777" w:rsidTr="008848D3">
        <w:tc>
          <w:tcPr>
            <w:tcW w:w="2263" w:type="dxa"/>
            <w:tcBorders>
              <w:top w:val="single" w:sz="4" w:space="0" w:color="auto"/>
              <w:left w:val="single" w:sz="4" w:space="0" w:color="auto"/>
              <w:bottom w:val="single" w:sz="4" w:space="0" w:color="auto"/>
              <w:right w:val="single" w:sz="4" w:space="0" w:color="auto"/>
            </w:tcBorders>
          </w:tcPr>
          <w:p w14:paraId="33390B3C" w14:textId="360A66AF" w:rsidR="00B300A6" w:rsidRPr="00A26AF8" w:rsidRDefault="00B300A6" w:rsidP="00A26AF8">
            <w:pPr>
              <w:contextualSpacing/>
              <w:rPr>
                <w:rFonts w:ascii="Times New Roman" w:hAnsi="Times New Roman"/>
                <w:color w:val="auto"/>
                <w:sz w:val="28"/>
                <w:szCs w:val="28"/>
              </w:rPr>
            </w:pPr>
            <w:r w:rsidRPr="00A26AF8">
              <w:rPr>
                <w:rStyle w:val="c4"/>
                <w:rFonts w:ascii="Times New Roman" w:hAnsi="Times New Roman"/>
                <w:color w:val="auto"/>
                <w:sz w:val="28"/>
                <w:szCs w:val="28"/>
              </w:rPr>
              <w:t xml:space="preserve">3. </w:t>
            </w:r>
            <w:r w:rsidRPr="00A26AF8">
              <w:rPr>
                <w:rFonts w:ascii="Times New Roman" w:hAnsi="Times New Roman"/>
                <w:color w:val="auto"/>
                <w:sz w:val="28"/>
                <w:szCs w:val="28"/>
                <w:shd w:val="clear" w:color="auto" w:fill="FFFFFF"/>
              </w:rPr>
              <w:t>Политика управления персоналом </w:t>
            </w:r>
          </w:p>
        </w:tc>
        <w:tc>
          <w:tcPr>
            <w:tcW w:w="7507" w:type="dxa"/>
            <w:tcBorders>
              <w:top w:val="single" w:sz="4" w:space="0" w:color="auto"/>
              <w:left w:val="single" w:sz="4" w:space="0" w:color="auto"/>
              <w:bottom w:val="single" w:sz="4" w:space="0" w:color="auto"/>
              <w:right w:val="single" w:sz="4" w:space="0" w:color="auto"/>
            </w:tcBorders>
          </w:tcPr>
          <w:p w14:paraId="7EC695A9" w14:textId="77777777" w:rsidR="00B300A6" w:rsidRPr="00A26AF8" w:rsidRDefault="00B300A6" w:rsidP="00A26AF8">
            <w:pPr>
              <w:pStyle w:val="c5"/>
              <w:shd w:val="clear" w:color="auto" w:fill="FFFFFF"/>
              <w:spacing w:before="0" w:beforeAutospacing="0" w:after="0" w:afterAutospacing="0"/>
              <w:jc w:val="both"/>
              <w:rPr>
                <w:sz w:val="28"/>
                <w:szCs w:val="28"/>
              </w:rPr>
            </w:pPr>
            <w:r w:rsidRPr="00A26AF8">
              <w:rPr>
                <w:rStyle w:val="c4"/>
                <w:sz w:val="28"/>
                <w:szCs w:val="28"/>
              </w:rPr>
              <w:t xml:space="preserve">в. </w:t>
            </w:r>
            <w:r w:rsidRPr="00A26AF8">
              <w:rPr>
                <w:sz w:val="28"/>
                <w:szCs w:val="28"/>
                <w:shd w:val="clear" w:color="auto" w:fill="FFFFFF"/>
              </w:rPr>
              <w:t>часть деятельности по приему работников, в ходе которой устанавливается соответствие кандидатов будущей работе и требованиям фирмы</w:t>
            </w:r>
          </w:p>
        </w:tc>
      </w:tr>
    </w:tbl>
    <w:p w14:paraId="30FB3B1C" w14:textId="766E4128" w:rsidR="00E15EA9" w:rsidRPr="00A26AF8" w:rsidRDefault="00E15EA9" w:rsidP="00A26AF8">
      <w:pPr>
        <w:jc w:val="center"/>
        <w:rPr>
          <w:rFonts w:ascii="Times New Roman" w:hAnsi="Times New Roman" w:cs="Times New Roman"/>
          <w:color w:val="auto"/>
          <w:sz w:val="28"/>
          <w:szCs w:val="28"/>
          <w:shd w:val="clear" w:color="auto" w:fill="FFFFFF"/>
        </w:rPr>
      </w:pPr>
    </w:p>
    <w:p w14:paraId="7DB8B416" w14:textId="0D2D408D" w:rsidR="00A540FD" w:rsidRPr="00A26AF8" w:rsidRDefault="00A540FD" w:rsidP="00A26AF8">
      <w:pPr>
        <w:jc w:val="both"/>
        <w:rPr>
          <w:rFonts w:ascii="Times New Roman" w:eastAsia="Calibri" w:hAnsi="Times New Roman" w:cs="Times New Roman"/>
          <w:color w:val="auto"/>
          <w:sz w:val="28"/>
          <w:szCs w:val="28"/>
        </w:rPr>
      </w:pPr>
      <w:r w:rsidRPr="00A26AF8">
        <w:rPr>
          <w:rFonts w:ascii="Times New Roman" w:eastAsia="Calibri" w:hAnsi="Times New Roman" w:cs="Times New Roman"/>
          <w:color w:val="auto"/>
          <w:sz w:val="28"/>
          <w:szCs w:val="28"/>
        </w:rPr>
        <w:t xml:space="preserve">Задание № </w:t>
      </w:r>
      <w:r w:rsidRPr="00A26AF8">
        <w:rPr>
          <w:rFonts w:ascii="Times New Roman" w:eastAsia="Calibri" w:hAnsi="Times New Roman" w:cs="Times New Roman"/>
          <w:color w:val="auto"/>
          <w:sz w:val="28"/>
          <w:szCs w:val="28"/>
        </w:rPr>
        <w:t>8</w:t>
      </w:r>
      <w:r w:rsidRPr="00A26AF8">
        <w:rPr>
          <w:rFonts w:ascii="Times New Roman" w:eastAsia="Calibri" w:hAnsi="Times New Roman" w:cs="Times New Roman"/>
          <w:color w:val="auto"/>
          <w:sz w:val="28"/>
          <w:szCs w:val="28"/>
        </w:rPr>
        <w:t xml:space="preserve"> (дополнение).</w:t>
      </w:r>
      <w:r w:rsidRPr="00A26AF8">
        <w:rPr>
          <w:rFonts w:ascii="Times New Roman" w:eastAsia="Calibri" w:hAnsi="Times New Roman" w:cs="Times New Roman"/>
          <w:color w:val="auto"/>
          <w:sz w:val="28"/>
          <w:szCs w:val="28"/>
        </w:rPr>
        <w:t xml:space="preserve"> …</w:t>
      </w:r>
      <w:r w:rsidRPr="00A26AF8">
        <w:rPr>
          <w:rFonts w:ascii="Times New Roman" w:hAnsi="Times New Roman" w:cs="Times New Roman"/>
          <w:color w:val="auto"/>
          <w:sz w:val="28"/>
          <w:szCs w:val="28"/>
          <w:shd w:val="clear" w:color="auto" w:fill="FDFEFF"/>
        </w:rPr>
        <w:t> — метод сбора информации. Широко используется в социальной психологии, социологии, управлении персоналом (широко распространено при приеме на работу и проведении собеседований с персоналом)</w:t>
      </w:r>
      <w:r w:rsidRPr="00A26AF8">
        <w:rPr>
          <w:rFonts w:ascii="Times New Roman" w:hAnsi="Times New Roman" w:cs="Times New Roman"/>
          <w:color w:val="auto"/>
          <w:sz w:val="28"/>
          <w:szCs w:val="28"/>
          <w:shd w:val="clear" w:color="auto" w:fill="FDFEFF"/>
        </w:rPr>
        <w:t>.</w:t>
      </w:r>
      <w:r w:rsidR="00E8535C" w:rsidRPr="00A26AF8">
        <w:rPr>
          <w:rFonts w:ascii="Times New Roman" w:eastAsia="Calibri" w:hAnsi="Times New Roman" w:cs="Times New Roman"/>
          <w:color w:val="auto"/>
          <w:sz w:val="28"/>
          <w:szCs w:val="28"/>
        </w:rPr>
        <w:t xml:space="preserve"> </w:t>
      </w:r>
      <w:r w:rsidR="00E8535C" w:rsidRPr="00A26AF8">
        <w:rPr>
          <w:rFonts w:ascii="Times New Roman" w:eastAsia="Calibri" w:hAnsi="Times New Roman" w:cs="Times New Roman"/>
          <w:color w:val="auto"/>
          <w:sz w:val="28"/>
          <w:szCs w:val="28"/>
        </w:rPr>
        <w:t>(ответ запишите в форме существительного в именительном падеже).</w:t>
      </w:r>
    </w:p>
    <w:p w14:paraId="79C0DE27" w14:textId="77777777" w:rsidR="00E8535C" w:rsidRPr="00A26AF8" w:rsidRDefault="00E8535C" w:rsidP="00A26AF8">
      <w:pPr>
        <w:jc w:val="both"/>
        <w:rPr>
          <w:rFonts w:ascii="Times New Roman" w:eastAsia="Calibri" w:hAnsi="Times New Roman" w:cs="Times New Roman"/>
          <w:color w:val="auto"/>
          <w:sz w:val="28"/>
          <w:szCs w:val="28"/>
        </w:rPr>
      </w:pPr>
    </w:p>
    <w:p w14:paraId="79C0DE27" w14:textId="77777777" w:rsidR="00A540FD" w:rsidRPr="00A26AF8" w:rsidRDefault="00A540FD" w:rsidP="00A26AF8">
      <w:pPr>
        <w:rPr>
          <w:rFonts w:ascii="Times New Roman" w:eastAsia="Calibri" w:hAnsi="Times New Roman" w:cs="Times New Roman"/>
          <w:color w:val="auto"/>
          <w:sz w:val="28"/>
          <w:szCs w:val="28"/>
        </w:rPr>
      </w:pPr>
      <w:r w:rsidRPr="00A26AF8">
        <w:rPr>
          <w:rFonts w:ascii="Times New Roman" w:eastAsia="Calibri" w:hAnsi="Times New Roman" w:cs="Times New Roman"/>
          <w:color w:val="auto"/>
          <w:sz w:val="28"/>
          <w:szCs w:val="28"/>
        </w:rPr>
        <w:t xml:space="preserve">Задание № </w:t>
      </w:r>
      <w:r w:rsidRPr="00A26AF8">
        <w:rPr>
          <w:rFonts w:ascii="Times New Roman" w:eastAsia="Calibri" w:hAnsi="Times New Roman" w:cs="Times New Roman"/>
          <w:color w:val="auto"/>
          <w:sz w:val="28"/>
          <w:szCs w:val="28"/>
        </w:rPr>
        <w:t>9</w:t>
      </w:r>
      <w:r w:rsidRPr="00A26AF8">
        <w:rPr>
          <w:rFonts w:ascii="Times New Roman" w:eastAsia="Calibri" w:hAnsi="Times New Roman" w:cs="Times New Roman"/>
          <w:color w:val="auto"/>
          <w:sz w:val="28"/>
          <w:szCs w:val="28"/>
        </w:rPr>
        <w:t xml:space="preserve"> (соответствие). Сопоставьте понятие и определение:</w:t>
      </w:r>
    </w:p>
    <w:p w14:paraId="79C0DE27" w14:textId="77777777" w:rsidR="00A540FD" w:rsidRPr="00A26AF8" w:rsidRDefault="00A540FD" w:rsidP="00A26AF8">
      <w:pPr>
        <w:rPr>
          <w:rFonts w:ascii="Times New Roman" w:eastAsia="Calibri" w:hAnsi="Times New Roman" w:cs="Times New Roman"/>
          <w:color w:val="auto"/>
          <w:sz w:val="28"/>
          <w:szCs w:val="28"/>
        </w:rPr>
      </w:pPr>
    </w:p>
    <w:tbl>
      <w:tblPr>
        <w:tblStyle w:val="110"/>
        <w:tblW w:w="9770" w:type="dxa"/>
        <w:tblInd w:w="0" w:type="dxa"/>
        <w:tblLook w:val="04A0" w:firstRow="1" w:lastRow="0" w:firstColumn="1" w:lastColumn="0" w:noHBand="0" w:noVBand="1"/>
      </w:tblPr>
      <w:tblGrid>
        <w:gridCol w:w="2263"/>
        <w:gridCol w:w="7507"/>
      </w:tblGrid>
      <w:tr w:rsidR="00A26AF8" w:rsidRPr="00A26AF8" w14:paraId="79C0DE27" w14:textId="77777777" w:rsidTr="008848D3">
        <w:tc>
          <w:tcPr>
            <w:tcW w:w="2263" w:type="dxa"/>
            <w:tcBorders>
              <w:top w:val="single" w:sz="4" w:space="0" w:color="auto"/>
              <w:left w:val="single" w:sz="4" w:space="0" w:color="auto"/>
              <w:bottom w:val="single" w:sz="4" w:space="0" w:color="auto"/>
              <w:right w:val="single" w:sz="4" w:space="0" w:color="auto"/>
            </w:tcBorders>
            <w:hideMark/>
          </w:tcPr>
          <w:p w14:paraId="79C0DE27" w14:textId="77777777" w:rsidR="00A540FD" w:rsidRPr="00A26AF8" w:rsidRDefault="00A540FD" w:rsidP="00A26AF8">
            <w:pPr>
              <w:numPr>
                <w:ilvl w:val="0"/>
                <w:numId w:val="27"/>
              </w:numPr>
              <w:ind w:left="0"/>
              <w:contextualSpacing/>
              <w:rPr>
                <w:rFonts w:ascii="Times New Roman" w:hAnsi="Times New Roman"/>
                <w:color w:val="auto"/>
                <w:sz w:val="28"/>
                <w:szCs w:val="28"/>
              </w:rPr>
            </w:pPr>
            <w:r w:rsidRPr="00A26AF8">
              <w:rPr>
                <w:rStyle w:val="c4"/>
                <w:rFonts w:ascii="Times New Roman" w:hAnsi="Times New Roman"/>
                <w:color w:val="auto"/>
                <w:sz w:val="28"/>
                <w:szCs w:val="28"/>
              </w:rPr>
              <w:t xml:space="preserve">1. </w:t>
            </w:r>
            <w:r w:rsidR="00E8535C" w:rsidRPr="00A26AF8">
              <w:rPr>
                <w:rFonts w:ascii="Times New Roman" w:hAnsi="Times New Roman"/>
                <w:color w:val="auto"/>
                <w:sz w:val="28"/>
                <w:szCs w:val="28"/>
                <w:shd w:val="clear" w:color="auto" w:fill="FFFFFF"/>
              </w:rPr>
              <w:t>Развитие персонала </w:t>
            </w:r>
          </w:p>
        </w:tc>
        <w:tc>
          <w:tcPr>
            <w:tcW w:w="7507" w:type="dxa"/>
            <w:tcBorders>
              <w:top w:val="single" w:sz="4" w:space="0" w:color="auto"/>
              <w:left w:val="single" w:sz="4" w:space="0" w:color="auto"/>
              <w:bottom w:val="single" w:sz="4" w:space="0" w:color="auto"/>
              <w:right w:val="single" w:sz="4" w:space="0" w:color="auto"/>
            </w:tcBorders>
            <w:hideMark/>
          </w:tcPr>
          <w:p w14:paraId="79C0DE27" w14:textId="77777777" w:rsidR="00A540FD" w:rsidRPr="00A26AF8" w:rsidRDefault="00E8535C" w:rsidP="00A26AF8">
            <w:pPr>
              <w:jc w:val="both"/>
              <w:rPr>
                <w:rFonts w:ascii="Times New Roman" w:hAnsi="Times New Roman"/>
                <w:color w:val="auto"/>
                <w:sz w:val="28"/>
                <w:szCs w:val="28"/>
              </w:rPr>
            </w:pPr>
            <w:r w:rsidRPr="00A26AF8">
              <w:rPr>
                <w:rFonts w:ascii="Times New Roman" w:hAnsi="Times New Roman"/>
                <w:color w:val="auto"/>
                <w:sz w:val="28"/>
                <w:szCs w:val="28"/>
                <w:shd w:val="clear" w:color="auto" w:fill="FFFFFF"/>
              </w:rPr>
              <w:t xml:space="preserve">а. </w:t>
            </w:r>
            <w:r w:rsidRPr="00A26AF8">
              <w:rPr>
                <w:rFonts w:ascii="Times New Roman" w:hAnsi="Times New Roman"/>
                <w:color w:val="auto"/>
                <w:sz w:val="28"/>
                <w:szCs w:val="28"/>
                <w:shd w:val="clear" w:color="auto" w:fill="FFFFFF"/>
              </w:rPr>
              <w:t>характер взаимодействия руководителя с подчиненными по вопросам их участия в </w:t>
            </w:r>
            <w:hyperlink r:id="rId16" w:tooltip="Выработка решений" w:history="1">
              <w:r w:rsidRPr="00A26AF8">
                <w:rPr>
                  <w:rStyle w:val="af2"/>
                  <w:rFonts w:ascii="Times New Roman" w:hAnsi="Times New Roman"/>
                  <w:color w:val="auto"/>
                  <w:sz w:val="28"/>
                  <w:szCs w:val="28"/>
                  <w:u w:val="none"/>
                  <w:shd w:val="clear" w:color="auto" w:fill="FFFFFF"/>
                </w:rPr>
                <w:t>выработке решений</w:t>
              </w:r>
            </w:hyperlink>
            <w:r w:rsidRPr="00A26AF8">
              <w:rPr>
                <w:rFonts w:ascii="Times New Roman" w:hAnsi="Times New Roman"/>
                <w:color w:val="auto"/>
                <w:sz w:val="28"/>
                <w:szCs w:val="28"/>
                <w:shd w:val="clear" w:color="auto" w:fill="FFFFFF"/>
              </w:rPr>
              <w:t> и определении регламента трудового поведения</w:t>
            </w:r>
          </w:p>
        </w:tc>
      </w:tr>
      <w:tr w:rsidR="00A26AF8" w:rsidRPr="00A26AF8" w14:paraId="5A9CFCBD" w14:textId="77777777" w:rsidTr="008848D3">
        <w:tc>
          <w:tcPr>
            <w:tcW w:w="2263" w:type="dxa"/>
            <w:tcBorders>
              <w:top w:val="single" w:sz="4" w:space="0" w:color="auto"/>
              <w:left w:val="single" w:sz="4" w:space="0" w:color="auto"/>
              <w:bottom w:val="single" w:sz="4" w:space="0" w:color="auto"/>
              <w:right w:val="single" w:sz="4" w:space="0" w:color="auto"/>
            </w:tcBorders>
            <w:hideMark/>
          </w:tcPr>
          <w:p w14:paraId="5A9CFCBD" w14:textId="77777777" w:rsidR="00A540FD" w:rsidRPr="00A26AF8" w:rsidRDefault="00A540FD" w:rsidP="00A26AF8">
            <w:pPr>
              <w:rPr>
                <w:rFonts w:ascii="Times New Roman" w:hAnsi="Times New Roman"/>
                <w:color w:val="auto"/>
                <w:sz w:val="28"/>
                <w:szCs w:val="28"/>
              </w:rPr>
            </w:pPr>
            <w:r w:rsidRPr="00A26AF8">
              <w:rPr>
                <w:rStyle w:val="c4"/>
                <w:rFonts w:ascii="Times New Roman" w:hAnsi="Times New Roman"/>
                <w:color w:val="auto"/>
                <w:sz w:val="28"/>
                <w:szCs w:val="28"/>
              </w:rPr>
              <w:t xml:space="preserve">2. </w:t>
            </w:r>
            <w:r w:rsidR="00E8535C" w:rsidRPr="00A26AF8">
              <w:rPr>
                <w:rFonts w:ascii="Times New Roman" w:hAnsi="Times New Roman"/>
                <w:color w:val="auto"/>
                <w:sz w:val="28"/>
                <w:szCs w:val="28"/>
                <w:shd w:val="clear" w:color="auto" w:fill="FFFFFF"/>
              </w:rPr>
              <w:t>Стиль руководства </w:t>
            </w:r>
          </w:p>
        </w:tc>
        <w:tc>
          <w:tcPr>
            <w:tcW w:w="7507" w:type="dxa"/>
            <w:tcBorders>
              <w:top w:val="single" w:sz="4" w:space="0" w:color="auto"/>
              <w:left w:val="single" w:sz="4" w:space="0" w:color="auto"/>
              <w:bottom w:val="single" w:sz="4" w:space="0" w:color="auto"/>
              <w:right w:val="single" w:sz="4" w:space="0" w:color="auto"/>
            </w:tcBorders>
            <w:hideMark/>
          </w:tcPr>
          <w:p w14:paraId="5A9CFCBD" w14:textId="77777777" w:rsidR="00A540FD" w:rsidRPr="00A26AF8" w:rsidRDefault="00A540FD" w:rsidP="00A26AF8">
            <w:pPr>
              <w:pStyle w:val="c2"/>
              <w:shd w:val="clear" w:color="auto" w:fill="FFFFFF"/>
              <w:spacing w:before="0" w:beforeAutospacing="0" w:after="0" w:afterAutospacing="0"/>
              <w:jc w:val="both"/>
              <w:rPr>
                <w:sz w:val="28"/>
                <w:szCs w:val="28"/>
              </w:rPr>
            </w:pPr>
            <w:r w:rsidRPr="00A26AF8">
              <w:rPr>
                <w:rStyle w:val="c4"/>
                <w:sz w:val="28"/>
                <w:szCs w:val="28"/>
              </w:rPr>
              <w:t xml:space="preserve">б. </w:t>
            </w:r>
            <w:r w:rsidR="00E8535C" w:rsidRPr="00A26AF8">
              <w:rPr>
                <w:sz w:val="28"/>
                <w:szCs w:val="28"/>
                <w:shd w:val="clear" w:color="auto" w:fill="FFFFFF"/>
              </w:rPr>
              <w:t>совокупность мероприятий по предос</w:t>
            </w:r>
            <w:r w:rsidR="00E8535C" w:rsidRPr="00A26AF8">
              <w:rPr>
                <w:sz w:val="28"/>
                <w:szCs w:val="28"/>
                <w:shd w:val="clear" w:color="auto" w:fill="FFFFFF"/>
              </w:rPr>
              <w:softHyphen/>
              <w:t>тавлению всем работникам равных возможностей получения дос</w:t>
            </w:r>
            <w:r w:rsidR="00E8535C" w:rsidRPr="00A26AF8">
              <w:rPr>
                <w:sz w:val="28"/>
                <w:szCs w:val="28"/>
                <w:shd w:val="clear" w:color="auto" w:fill="FFFFFF"/>
              </w:rPr>
              <w:softHyphen/>
              <w:t>тойных заработков и служебного продвижения, полному раскры</w:t>
            </w:r>
            <w:r w:rsidR="00E8535C" w:rsidRPr="00A26AF8">
              <w:rPr>
                <w:sz w:val="28"/>
                <w:szCs w:val="28"/>
                <w:shd w:val="clear" w:color="auto" w:fill="FFFFFF"/>
              </w:rPr>
              <w:softHyphen/>
              <w:t xml:space="preserve">тию личного потенциала и росту способностей вносить вклад в дела организации, их подготовке к выполнению новых </w:t>
            </w:r>
            <w:r w:rsidR="00E8535C" w:rsidRPr="00A26AF8">
              <w:rPr>
                <w:sz w:val="28"/>
                <w:szCs w:val="28"/>
                <w:shd w:val="clear" w:color="auto" w:fill="FFFFFF"/>
              </w:rPr>
              <w:lastRenderedPageBreak/>
              <w:t>производ</w:t>
            </w:r>
            <w:r w:rsidR="00E8535C" w:rsidRPr="00A26AF8">
              <w:rPr>
                <w:sz w:val="28"/>
                <w:szCs w:val="28"/>
                <w:shd w:val="clear" w:color="auto" w:fill="FFFFFF"/>
              </w:rPr>
              <w:softHyphen/>
              <w:t>ственных функций, занятию более высоких должностей, решению современных задач</w:t>
            </w:r>
          </w:p>
        </w:tc>
      </w:tr>
      <w:tr w:rsidR="00A26AF8" w:rsidRPr="00A26AF8" w14:paraId="26D941EE" w14:textId="77777777" w:rsidTr="008848D3">
        <w:tc>
          <w:tcPr>
            <w:tcW w:w="2263" w:type="dxa"/>
            <w:tcBorders>
              <w:top w:val="single" w:sz="4" w:space="0" w:color="auto"/>
              <w:left w:val="single" w:sz="4" w:space="0" w:color="auto"/>
              <w:bottom w:val="single" w:sz="4" w:space="0" w:color="auto"/>
              <w:right w:val="single" w:sz="4" w:space="0" w:color="auto"/>
            </w:tcBorders>
          </w:tcPr>
          <w:p w14:paraId="26D941EE" w14:textId="77777777" w:rsidR="00A540FD" w:rsidRPr="00A26AF8" w:rsidRDefault="00A540FD" w:rsidP="00A26AF8">
            <w:pPr>
              <w:contextualSpacing/>
              <w:rPr>
                <w:rFonts w:ascii="Times New Roman" w:hAnsi="Times New Roman"/>
                <w:color w:val="auto"/>
                <w:sz w:val="28"/>
                <w:szCs w:val="28"/>
              </w:rPr>
            </w:pPr>
            <w:r w:rsidRPr="00A26AF8">
              <w:rPr>
                <w:rStyle w:val="c4"/>
                <w:rFonts w:ascii="Times New Roman" w:hAnsi="Times New Roman"/>
                <w:color w:val="auto"/>
                <w:sz w:val="28"/>
                <w:szCs w:val="28"/>
              </w:rPr>
              <w:lastRenderedPageBreak/>
              <w:t xml:space="preserve">3. </w:t>
            </w:r>
            <w:r w:rsidR="00E8535C" w:rsidRPr="00A26AF8">
              <w:rPr>
                <w:rFonts w:ascii="Times New Roman" w:hAnsi="Times New Roman"/>
                <w:color w:val="auto"/>
                <w:sz w:val="28"/>
                <w:szCs w:val="28"/>
                <w:shd w:val="clear" w:color="auto" w:fill="FFFFFF"/>
              </w:rPr>
              <w:t>Штатное расписание</w:t>
            </w:r>
          </w:p>
        </w:tc>
        <w:tc>
          <w:tcPr>
            <w:tcW w:w="7507" w:type="dxa"/>
            <w:tcBorders>
              <w:top w:val="single" w:sz="4" w:space="0" w:color="auto"/>
              <w:left w:val="single" w:sz="4" w:space="0" w:color="auto"/>
              <w:bottom w:val="single" w:sz="4" w:space="0" w:color="auto"/>
              <w:right w:val="single" w:sz="4" w:space="0" w:color="auto"/>
            </w:tcBorders>
          </w:tcPr>
          <w:p w14:paraId="26D941EE" w14:textId="77777777" w:rsidR="00A540FD" w:rsidRPr="00A26AF8" w:rsidRDefault="00A540FD" w:rsidP="00A26AF8">
            <w:pPr>
              <w:pStyle w:val="c5"/>
              <w:shd w:val="clear" w:color="auto" w:fill="FFFFFF"/>
              <w:spacing w:before="0" w:beforeAutospacing="0" w:after="0" w:afterAutospacing="0"/>
              <w:jc w:val="both"/>
              <w:rPr>
                <w:sz w:val="28"/>
                <w:szCs w:val="28"/>
              </w:rPr>
            </w:pPr>
            <w:r w:rsidRPr="00A26AF8">
              <w:rPr>
                <w:rStyle w:val="c4"/>
                <w:sz w:val="28"/>
                <w:szCs w:val="28"/>
              </w:rPr>
              <w:t xml:space="preserve">в. </w:t>
            </w:r>
            <w:r w:rsidR="00E8535C" w:rsidRPr="00A26AF8">
              <w:rPr>
                <w:sz w:val="28"/>
                <w:szCs w:val="28"/>
                <w:shd w:val="clear" w:color="auto" w:fill="FFFFFF"/>
              </w:rPr>
              <w:t>документ, содержащий сведения о чис</w:t>
            </w:r>
            <w:r w:rsidR="00E8535C" w:rsidRPr="00A26AF8">
              <w:rPr>
                <w:sz w:val="28"/>
                <w:szCs w:val="28"/>
                <w:shd w:val="clear" w:color="auto" w:fill="FFFFFF"/>
              </w:rPr>
              <w:softHyphen/>
              <w:t>ленности работников соответствующих категорий (</w:t>
            </w:r>
            <w:hyperlink r:id="rId17" w:tooltip="Единица штатная" w:history="1">
              <w:r w:rsidR="00E8535C" w:rsidRPr="00A26AF8">
                <w:rPr>
                  <w:rStyle w:val="af2"/>
                  <w:color w:val="auto"/>
                  <w:sz w:val="28"/>
                  <w:szCs w:val="28"/>
                  <w:u w:val="none"/>
                  <w:shd w:val="clear" w:color="auto" w:fill="FFFFFF"/>
                </w:rPr>
                <w:t>штатных единицах</w:t>
              </w:r>
            </w:hyperlink>
            <w:r w:rsidR="00E8535C" w:rsidRPr="00A26AF8">
              <w:rPr>
                <w:sz w:val="28"/>
                <w:szCs w:val="28"/>
                <w:shd w:val="clear" w:color="auto" w:fill="FFFFFF"/>
              </w:rPr>
              <w:t>) по каждой должности; наименованиях должностей; должност</w:t>
            </w:r>
            <w:r w:rsidR="00E8535C" w:rsidRPr="00A26AF8">
              <w:rPr>
                <w:sz w:val="28"/>
                <w:szCs w:val="28"/>
                <w:shd w:val="clear" w:color="auto" w:fill="FFFFFF"/>
              </w:rPr>
              <w:softHyphen/>
              <w:t>ных окладах и надбавках к ним</w:t>
            </w:r>
          </w:p>
        </w:tc>
      </w:tr>
    </w:tbl>
    <w:p w14:paraId="7C188F8D" w14:textId="5398C563" w:rsidR="00E8535C" w:rsidRPr="00A26AF8" w:rsidRDefault="00E8535C" w:rsidP="00A26AF8">
      <w:pPr>
        <w:rPr>
          <w:rFonts w:ascii="Times New Roman" w:eastAsia="Calibri" w:hAnsi="Times New Roman" w:cs="Times New Roman"/>
          <w:color w:val="auto"/>
          <w:sz w:val="28"/>
          <w:szCs w:val="28"/>
        </w:rPr>
      </w:pPr>
    </w:p>
    <w:p w14:paraId="55480836" w14:textId="77777777" w:rsidR="00E8535C" w:rsidRPr="00A26AF8" w:rsidRDefault="009F5425" w:rsidP="00A26AF8">
      <w:pPr>
        <w:jc w:val="both"/>
        <w:rPr>
          <w:rFonts w:ascii="Times New Roman" w:eastAsia="Calibri" w:hAnsi="Times New Roman" w:cs="Times New Roman"/>
          <w:color w:val="auto"/>
          <w:sz w:val="28"/>
          <w:szCs w:val="28"/>
        </w:rPr>
      </w:pPr>
      <w:r w:rsidRPr="00A26AF8">
        <w:rPr>
          <w:rFonts w:ascii="Times New Roman" w:eastAsia="Calibri" w:hAnsi="Times New Roman" w:cs="Times New Roman"/>
          <w:color w:val="auto"/>
          <w:sz w:val="28"/>
          <w:szCs w:val="28"/>
        </w:rPr>
        <w:t xml:space="preserve">Задание № </w:t>
      </w:r>
      <w:r w:rsidR="00E8535C" w:rsidRPr="00A26AF8">
        <w:rPr>
          <w:rFonts w:ascii="Times New Roman" w:eastAsia="Calibri" w:hAnsi="Times New Roman" w:cs="Times New Roman"/>
          <w:color w:val="auto"/>
          <w:sz w:val="28"/>
          <w:szCs w:val="28"/>
        </w:rPr>
        <w:t>10</w:t>
      </w:r>
      <w:r w:rsidRPr="00A26AF8">
        <w:rPr>
          <w:rFonts w:ascii="Times New Roman" w:eastAsia="Calibri" w:hAnsi="Times New Roman" w:cs="Times New Roman"/>
          <w:color w:val="auto"/>
          <w:sz w:val="28"/>
          <w:szCs w:val="28"/>
        </w:rPr>
        <w:t xml:space="preserve"> (дополнение).</w:t>
      </w:r>
      <w:r w:rsidRPr="00A26AF8">
        <w:rPr>
          <w:rFonts w:ascii="Times New Roman" w:hAnsi="Times New Roman" w:cs="Times New Roman"/>
          <w:color w:val="auto"/>
          <w:sz w:val="28"/>
          <w:szCs w:val="28"/>
        </w:rPr>
        <w:t> </w:t>
      </w:r>
      <w:r w:rsidR="00E8535C" w:rsidRPr="00A26AF8">
        <w:rPr>
          <w:rFonts w:ascii="Times New Roman" w:hAnsi="Times New Roman" w:cs="Times New Roman"/>
          <w:color w:val="auto"/>
          <w:sz w:val="28"/>
          <w:szCs w:val="28"/>
        </w:rPr>
        <w:t>П</w:t>
      </w:r>
      <w:r w:rsidRPr="00A26AF8">
        <w:rPr>
          <w:rFonts w:ascii="Times New Roman" w:hAnsi="Times New Roman" w:cs="Times New Roman"/>
          <w:color w:val="auto"/>
          <w:sz w:val="28"/>
          <w:szCs w:val="28"/>
        </w:rPr>
        <w:t>еремещение специалистов или руководящих работников с одной должности на другую в рамках одной организации</w:t>
      </w:r>
      <w:r w:rsidR="00E8535C" w:rsidRPr="00A26AF8">
        <w:rPr>
          <w:rFonts w:ascii="Times New Roman" w:hAnsi="Times New Roman" w:cs="Times New Roman"/>
          <w:color w:val="auto"/>
          <w:sz w:val="28"/>
          <w:szCs w:val="28"/>
        </w:rPr>
        <w:t xml:space="preserve"> называется - … . </w:t>
      </w:r>
      <w:r w:rsidR="00E8535C" w:rsidRPr="00A26AF8">
        <w:rPr>
          <w:rFonts w:ascii="Times New Roman" w:eastAsia="Calibri" w:hAnsi="Times New Roman" w:cs="Times New Roman"/>
          <w:color w:val="auto"/>
          <w:sz w:val="28"/>
          <w:szCs w:val="28"/>
        </w:rPr>
        <w:t>(ответ запишите в форме существительного в именительном падеже).</w:t>
      </w:r>
    </w:p>
    <w:p w14:paraId="77C30E91" w14:textId="77777777" w:rsidR="009F5425" w:rsidRPr="00A26AF8" w:rsidRDefault="009F5425" w:rsidP="00A26AF8">
      <w:pPr>
        <w:rPr>
          <w:rFonts w:ascii="Times New Roman" w:hAnsi="Times New Roman" w:cs="Times New Roman"/>
          <w:color w:val="auto"/>
          <w:sz w:val="28"/>
          <w:szCs w:val="28"/>
        </w:rPr>
      </w:pPr>
    </w:p>
    <w:p w14:paraId="77C30E91" w14:textId="77777777" w:rsidR="00E63AB8" w:rsidRPr="00A26AF8" w:rsidRDefault="00E63AB8" w:rsidP="00A26AF8">
      <w:pPr>
        <w:jc w:val="center"/>
        <w:rPr>
          <w:rFonts w:ascii="Times New Roman" w:eastAsia="Calibri" w:hAnsi="Times New Roman" w:cs="Times New Roman"/>
          <w:color w:val="auto"/>
          <w:sz w:val="28"/>
          <w:szCs w:val="28"/>
        </w:rPr>
      </w:pPr>
      <w:r w:rsidRPr="00A26AF8">
        <w:rPr>
          <w:rFonts w:ascii="Times New Roman" w:hAnsi="Times New Roman" w:cs="Times New Roman"/>
          <w:color w:val="auto"/>
          <w:sz w:val="28"/>
          <w:szCs w:val="28"/>
        </w:rPr>
        <w:t>Таблица эталонов правильных ответов</w:t>
      </w:r>
    </w:p>
    <w:tbl>
      <w:tblPr>
        <w:tblStyle w:val="14"/>
        <w:tblW w:w="0" w:type="auto"/>
        <w:jc w:val="center"/>
        <w:tblInd w:w="0" w:type="dxa"/>
        <w:tblLook w:val="04A0" w:firstRow="1" w:lastRow="0" w:firstColumn="1" w:lastColumn="0" w:noHBand="0" w:noVBand="1"/>
      </w:tblPr>
      <w:tblGrid>
        <w:gridCol w:w="1342"/>
        <w:gridCol w:w="5741"/>
        <w:gridCol w:w="2262"/>
      </w:tblGrid>
      <w:tr w:rsidR="00A26AF8" w:rsidRPr="00A26AF8" w14:paraId="77C30E91" w14:textId="77777777" w:rsidTr="008848D3">
        <w:trPr>
          <w:jc w:val="center"/>
        </w:trPr>
        <w:tc>
          <w:tcPr>
            <w:tcW w:w="1342" w:type="dxa"/>
          </w:tcPr>
          <w:p w14:paraId="77C30E91"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Номер задания</w:t>
            </w:r>
          </w:p>
        </w:tc>
        <w:tc>
          <w:tcPr>
            <w:tcW w:w="5741" w:type="dxa"/>
          </w:tcPr>
          <w:p w14:paraId="77C30E91"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Ответ</w:t>
            </w:r>
          </w:p>
        </w:tc>
        <w:tc>
          <w:tcPr>
            <w:tcW w:w="2262" w:type="dxa"/>
          </w:tcPr>
          <w:p w14:paraId="77C30E91"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Компетенции</w:t>
            </w:r>
          </w:p>
        </w:tc>
      </w:tr>
      <w:tr w:rsidR="00A26AF8" w:rsidRPr="00A26AF8" w14:paraId="1112B8FB" w14:textId="77777777" w:rsidTr="008848D3">
        <w:trPr>
          <w:jc w:val="center"/>
        </w:trPr>
        <w:tc>
          <w:tcPr>
            <w:tcW w:w="1342" w:type="dxa"/>
          </w:tcPr>
          <w:p w14:paraId="1112B8FB"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№1</w:t>
            </w:r>
          </w:p>
        </w:tc>
        <w:tc>
          <w:tcPr>
            <w:tcW w:w="5741" w:type="dxa"/>
          </w:tcPr>
          <w:p w14:paraId="1112B8FB" w14:textId="77777777" w:rsidR="00E63AB8" w:rsidRPr="00A26AF8" w:rsidRDefault="00F43F49" w:rsidP="00A26AF8">
            <w:pPr>
              <w:pStyle w:val="af"/>
              <w:shd w:val="clear" w:color="auto" w:fill="FFFFFF"/>
              <w:spacing w:before="0" w:beforeAutospacing="0" w:after="0" w:afterAutospacing="0"/>
              <w:rPr>
                <w:sz w:val="28"/>
                <w:szCs w:val="28"/>
              </w:rPr>
            </w:pPr>
            <w:r w:rsidRPr="00A26AF8">
              <w:rPr>
                <w:rStyle w:val="af1"/>
                <w:b w:val="0"/>
                <w:bCs w:val="0"/>
                <w:sz w:val="28"/>
                <w:szCs w:val="28"/>
              </w:rPr>
              <w:t xml:space="preserve">1-в, 2-а, 3-б </w:t>
            </w:r>
          </w:p>
        </w:tc>
        <w:tc>
          <w:tcPr>
            <w:tcW w:w="2262" w:type="dxa"/>
          </w:tcPr>
          <w:p w14:paraId="1112B8FB"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ОК 1-7, ОК 9</w:t>
            </w:r>
          </w:p>
        </w:tc>
      </w:tr>
      <w:tr w:rsidR="00A26AF8" w:rsidRPr="00A26AF8" w14:paraId="164F22AB" w14:textId="77777777" w:rsidTr="008848D3">
        <w:trPr>
          <w:jc w:val="center"/>
        </w:trPr>
        <w:tc>
          <w:tcPr>
            <w:tcW w:w="1342" w:type="dxa"/>
          </w:tcPr>
          <w:p w14:paraId="164F22AB"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№2</w:t>
            </w:r>
          </w:p>
        </w:tc>
        <w:tc>
          <w:tcPr>
            <w:tcW w:w="5741" w:type="dxa"/>
          </w:tcPr>
          <w:p w14:paraId="164F22AB" w14:textId="77777777" w:rsidR="00E63AB8" w:rsidRPr="00A26AF8" w:rsidRDefault="00F43F49"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shd w:val="clear" w:color="auto" w:fill="FFFFFF"/>
              </w:rPr>
              <w:t>к</w:t>
            </w:r>
            <w:r w:rsidRPr="00A26AF8">
              <w:rPr>
                <w:rFonts w:ascii="Times New Roman" w:hAnsi="Times New Roman"/>
                <w:color w:val="auto"/>
                <w:sz w:val="28"/>
                <w:szCs w:val="28"/>
                <w:shd w:val="clear" w:color="auto" w:fill="FFFFFF"/>
              </w:rPr>
              <w:t>адры</w:t>
            </w:r>
          </w:p>
        </w:tc>
        <w:tc>
          <w:tcPr>
            <w:tcW w:w="2262" w:type="dxa"/>
          </w:tcPr>
          <w:p w14:paraId="164F22AB"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ОК 1-7, ОК 9</w:t>
            </w:r>
          </w:p>
        </w:tc>
      </w:tr>
      <w:tr w:rsidR="00A26AF8" w:rsidRPr="00A26AF8" w14:paraId="74F1B769" w14:textId="77777777" w:rsidTr="008848D3">
        <w:trPr>
          <w:jc w:val="center"/>
        </w:trPr>
        <w:tc>
          <w:tcPr>
            <w:tcW w:w="1342" w:type="dxa"/>
          </w:tcPr>
          <w:p w14:paraId="74F1B769"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№3</w:t>
            </w:r>
          </w:p>
        </w:tc>
        <w:tc>
          <w:tcPr>
            <w:tcW w:w="5741" w:type="dxa"/>
          </w:tcPr>
          <w:p w14:paraId="74F1B769" w14:textId="77777777" w:rsidR="00E63AB8" w:rsidRPr="00A26AF8" w:rsidRDefault="002E797B"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а, в, г</w:t>
            </w:r>
          </w:p>
        </w:tc>
        <w:tc>
          <w:tcPr>
            <w:tcW w:w="2262" w:type="dxa"/>
          </w:tcPr>
          <w:p w14:paraId="74F1B769"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ОК 1-7, ОК 9</w:t>
            </w:r>
          </w:p>
        </w:tc>
      </w:tr>
      <w:tr w:rsidR="00A26AF8" w:rsidRPr="00A26AF8" w14:paraId="7816274F" w14:textId="77777777" w:rsidTr="008848D3">
        <w:trPr>
          <w:jc w:val="center"/>
        </w:trPr>
        <w:tc>
          <w:tcPr>
            <w:tcW w:w="1342" w:type="dxa"/>
          </w:tcPr>
          <w:p w14:paraId="7816274F"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№4</w:t>
            </w:r>
          </w:p>
        </w:tc>
        <w:tc>
          <w:tcPr>
            <w:tcW w:w="5741" w:type="dxa"/>
          </w:tcPr>
          <w:p w14:paraId="7816274F" w14:textId="77777777" w:rsidR="00E63AB8" w:rsidRPr="00A26AF8" w:rsidRDefault="00846195" w:rsidP="00A26AF8">
            <w:pPr>
              <w:jc w:val="both"/>
              <w:rPr>
                <w:rFonts w:ascii="Times New Roman" w:hAnsi="Times New Roman"/>
                <w:color w:val="auto"/>
                <w:sz w:val="28"/>
                <w:szCs w:val="28"/>
                <w:shd w:val="clear" w:color="auto" w:fill="FFFFFF"/>
              </w:rPr>
            </w:pPr>
            <w:r w:rsidRPr="00A26AF8">
              <w:rPr>
                <w:rFonts w:ascii="Times New Roman" w:hAnsi="Times New Roman"/>
                <w:color w:val="auto"/>
                <w:sz w:val="28"/>
                <w:szCs w:val="28"/>
                <w:shd w:val="clear" w:color="auto" w:fill="FFFFFF"/>
              </w:rPr>
              <w:t>1-а, 2-в, 3-б</w:t>
            </w:r>
          </w:p>
        </w:tc>
        <w:tc>
          <w:tcPr>
            <w:tcW w:w="2262" w:type="dxa"/>
          </w:tcPr>
          <w:p w14:paraId="7816274F"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ОК 1-7, ОК 9</w:t>
            </w:r>
          </w:p>
        </w:tc>
      </w:tr>
      <w:tr w:rsidR="00A26AF8" w:rsidRPr="00A26AF8" w14:paraId="04EEFEC2" w14:textId="77777777" w:rsidTr="008848D3">
        <w:trPr>
          <w:jc w:val="center"/>
        </w:trPr>
        <w:tc>
          <w:tcPr>
            <w:tcW w:w="1342" w:type="dxa"/>
          </w:tcPr>
          <w:p w14:paraId="04EEFEC2"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№5</w:t>
            </w:r>
          </w:p>
        </w:tc>
        <w:tc>
          <w:tcPr>
            <w:tcW w:w="5741" w:type="dxa"/>
          </w:tcPr>
          <w:p w14:paraId="04EEFEC2" w14:textId="77777777" w:rsidR="00E63AB8" w:rsidRPr="00A26AF8" w:rsidRDefault="00E15EA9"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а, в</w:t>
            </w:r>
          </w:p>
        </w:tc>
        <w:tc>
          <w:tcPr>
            <w:tcW w:w="2262" w:type="dxa"/>
          </w:tcPr>
          <w:p w14:paraId="04EEFEC2"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ОК 1-7, ОК 9</w:t>
            </w:r>
          </w:p>
        </w:tc>
      </w:tr>
      <w:tr w:rsidR="00A26AF8" w:rsidRPr="00A26AF8" w14:paraId="5FB01218" w14:textId="77777777" w:rsidTr="008848D3">
        <w:trPr>
          <w:jc w:val="center"/>
        </w:trPr>
        <w:tc>
          <w:tcPr>
            <w:tcW w:w="1342" w:type="dxa"/>
          </w:tcPr>
          <w:p w14:paraId="5FB01218"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№6</w:t>
            </w:r>
          </w:p>
        </w:tc>
        <w:tc>
          <w:tcPr>
            <w:tcW w:w="5741" w:type="dxa"/>
          </w:tcPr>
          <w:p w14:paraId="5FB01218" w14:textId="77777777" w:rsidR="00E63AB8" w:rsidRPr="00A26AF8" w:rsidRDefault="00846195" w:rsidP="00A26AF8">
            <w:pPr>
              <w:pStyle w:val="af"/>
              <w:shd w:val="clear" w:color="auto" w:fill="FFFFFF"/>
              <w:spacing w:before="0" w:beforeAutospacing="0" w:after="0" w:afterAutospacing="0"/>
              <w:rPr>
                <w:sz w:val="28"/>
                <w:szCs w:val="28"/>
              </w:rPr>
            </w:pPr>
            <w:r w:rsidRPr="00A26AF8">
              <w:rPr>
                <w:sz w:val="28"/>
                <w:szCs w:val="28"/>
                <w:shd w:val="clear" w:color="auto" w:fill="FFFFFF"/>
              </w:rPr>
              <w:t>работодатель</w:t>
            </w:r>
          </w:p>
        </w:tc>
        <w:tc>
          <w:tcPr>
            <w:tcW w:w="2262" w:type="dxa"/>
          </w:tcPr>
          <w:p w14:paraId="5FB01218"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ОК 1-7, ОК 9</w:t>
            </w:r>
          </w:p>
        </w:tc>
      </w:tr>
      <w:tr w:rsidR="00A26AF8" w:rsidRPr="00A26AF8" w14:paraId="00B316B6" w14:textId="77777777" w:rsidTr="008848D3">
        <w:trPr>
          <w:jc w:val="center"/>
        </w:trPr>
        <w:tc>
          <w:tcPr>
            <w:tcW w:w="1342" w:type="dxa"/>
          </w:tcPr>
          <w:p w14:paraId="00B316B6"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№7</w:t>
            </w:r>
          </w:p>
        </w:tc>
        <w:tc>
          <w:tcPr>
            <w:tcW w:w="5741" w:type="dxa"/>
          </w:tcPr>
          <w:p w14:paraId="00B316B6" w14:textId="77777777" w:rsidR="00E63AB8" w:rsidRPr="00A26AF8" w:rsidRDefault="00B300A6" w:rsidP="00A26AF8">
            <w:pPr>
              <w:jc w:val="both"/>
              <w:rPr>
                <w:rFonts w:ascii="Times New Roman" w:hAnsi="Times New Roman"/>
                <w:color w:val="auto"/>
                <w:sz w:val="28"/>
                <w:szCs w:val="28"/>
                <w:shd w:val="clear" w:color="auto" w:fill="FFFFFF"/>
              </w:rPr>
            </w:pPr>
            <w:r w:rsidRPr="00A26AF8">
              <w:rPr>
                <w:rFonts w:ascii="Times New Roman" w:hAnsi="Times New Roman"/>
                <w:color w:val="auto"/>
                <w:sz w:val="28"/>
                <w:szCs w:val="28"/>
                <w:shd w:val="clear" w:color="auto" w:fill="FFFFFF"/>
              </w:rPr>
              <w:t>1-в, 2-а, 3-б</w:t>
            </w:r>
          </w:p>
        </w:tc>
        <w:tc>
          <w:tcPr>
            <w:tcW w:w="2262" w:type="dxa"/>
          </w:tcPr>
          <w:p w14:paraId="00B316B6"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ОК 1-7, ОК 9</w:t>
            </w:r>
          </w:p>
        </w:tc>
      </w:tr>
      <w:tr w:rsidR="00A26AF8" w:rsidRPr="00A26AF8" w14:paraId="717AFE7C" w14:textId="77777777" w:rsidTr="008848D3">
        <w:trPr>
          <w:jc w:val="center"/>
        </w:trPr>
        <w:tc>
          <w:tcPr>
            <w:tcW w:w="1342" w:type="dxa"/>
          </w:tcPr>
          <w:p w14:paraId="717AFE7C"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№8</w:t>
            </w:r>
          </w:p>
        </w:tc>
        <w:tc>
          <w:tcPr>
            <w:tcW w:w="5741" w:type="dxa"/>
          </w:tcPr>
          <w:p w14:paraId="717AFE7C" w14:textId="77777777" w:rsidR="00E63AB8" w:rsidRPr="00A26AF8" w:rsidRDefault="00A540FD" w:rsidP="00A26AF8">
            <w:pPr>
              <w:tabs>
                <w:tab w:val="left" w:pos="1134"/>
              </w:tabs>
              <w:contextualSpacing/>
              <w:rPr>
                <w:rFonts w:ascii="Times New Roman" w:hAnsi="Times New Roman"/>
                <w:color w:val="auto"/>
                <w:sz w:val="28"/>
                <w:szCs w:val="28"/>
              </w:rPr>
            </w:pPr>
            <w:r w:rsidRPr="00A26AF8">
              <w:rPr>
                <w:rStyle w:val="af1"/>
                <w:rFonts w:ascii="Times New Roman" w:hAnsi="Times New Roman"/>
                <w:b w:val="0"/>
                <w:bCs w:val="0"/>
                <w:color w:val="auto"/>
                <w:sz w:val="28"/>
                <w:szCs w:val="28"/>
                <w:shd w:val="clear" w:color="auto" w:fill="FDFEFF"/>
              </w:rPr>
              <w:t>а</w:t>
            </w:r>
            <w:r w:rsidRPr="00A26AF8">
              <w:rPr>
                <w:rStyle w:val="af1"/>
                <w:rFonts w:ascii="Times New Roman" w:hAnsi="Times New Roman"/>
                <w:b w:val="0"/>
                <w:bCs w:val="0"/>
                <w:color w:val="auto"/>
                <w:sz w:val="28"/>
                <w:szCs w:val="28"/>
                <w:shd w:val="clear" w:color="auto" w:fill="FDFEFF"/>
              </w:rPr>
              <w:t>нкетирование</w:t>
            </w:r>
          </w:p>
        </w:tc>
        <w:tc>
          <w:tcPr>
            <w:tcW w:w="2262" w:type="dxa"/>
          </w:tcPr>
          <w:p w14:paraId="717AFE7C"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ОК 1-7, ОК 9</w:t>
            </w:r>
          </w:p>
        </w:tc>
      </w:tr>
      <w:tr w:rsidR="00A26AF8" w:rsidRPr="00A26AF8" w14:paraId="1681C7FF" w14:textId="77777777" w:rsidTr="008848D3">
        <w:trPr>
          <w:jc w:val="center"/>
        </w:trPr>
        <w:tc>
          <w:tcPr>
            <w:tcW w:w="1342" w:type="dxa"/>
          </w:tcPr>
          <w:p w14:paraId="1681C7FF"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№9</w:t>
            </w:r>
          </w:p>
        </w:tc>
        <w:tc>
          <w:tcPr>
            <w:tcW w:w="5741" w:type="dxa"/>
          </w:tcPr>
          <w:p w14:paraId="1681C7FF" w14:textId="77777777" w:rsidR="00E63AB8" w:rsidRPr="00A26AF8" w:rsidRDefault="00E8535C" w:rsidP="00A26AF8">
            <w:pPr>
              <w:jc w:val="both"/>
              <w:rPr>
                <w:rFonts w:ascii="Times New Roman" w:hAnsi="Times New Roman"/>
                <w:color w:val="auto"/>
                <w:sz w:val="28"/>
                <w:szCs w:val="28"/>
                <w:shd w:val="clear" w:color="auto" w:fill="FFFFFF"/>
              </w:rPr>
            </w:pPr>
            <w:r w:rsidRPr="00A26AF8">
              <w:rPr>
                <w:rFonts w:ascii="Times New Roman" w:hAnsi="Times New Roman"/>
                <w:color w:val="auto"/>
                <w:sz w:val="28"/>
                <w:szCs w:val="28"/>
                <w:shd w:val="clear" w:color="auto" w:fill="FFFFFF"/>
              </w:rPr>
              <w:t>1-б, 2-а, 3-в</w:t>
            </w:r>
          </w:p>
        </w:tc>
        <w:tc>
          <w:tcPr>
            <w:tcW w:w="2262" w:type="dxa"/>
          </w:tcPr>
          <w:p w14:paraId="1681C7FF"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ОК 1-7, ОК 9</w:t>
            </w:r>
          </w:p>
        </w:tc>
      </w:tr>
      <w:tr w:rsidR="00A26AF8" w:rsidRPr="00A26AF8" w14:paraId="0BE244B3" w14:textId="77777777" w:rsidTr="008848D3">
        <w:trPr>
          <w:jc w:val="center"/>
        </w:trPr>
        <w:tc>
          <w:tcPr>
            <w:tcW w:w="1342" w:type="dxa"/>
          </w:tcPr>
          <w:p w14:paraId="0BE244B3"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№10</w:t>
            </w:r>
          </w:p>
        </w:tc>
        <w:tc>
          <w:tcPr>
            <w:tcW w:w="5741" w:type="dxa"/>
          </w:tcPr>
          <w:p w14:paraId="0BE244B3" w14:textId="77777777" w:rsidR="00E63AB8" w:rsidRPr="00A26AF8" w:rsidRDefault="00E8535C"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р</w:t>
            </w:r>
            <w:r w:rsidRPr="00A26AF8">
              <w:rPr>
                <w:rFonts w:ascii="Times New Roman" w:hAnsi="Times New Roman"/>
                <w:color w:val="auto"/>
                <w:sz w:val="28"/>
                <w:szCs w:val="28"/>
              </w:rPr>
              <w:t>отация</w:t>
            </w:r>
          </w:p>
        </w:tc>
        <w:tc>
          <w:tcPr>
            <w:tcW w:w="2262" w:type="dxa"/>
          </w:tcPr>
          <w:p w14:paraId="0BE244B3" w14:textId="77777777" w:rsidR="00E63AB8" w:rsidRPr="00A26AF8" w:rsidRDefault="00E63AB8" w:rsidP="00A26AF8">
            <w:pPr>
              <w:tabs>
                <w:tab w:val="left" w:pos="1134"/>
              </w:tabs>
              <w:contextualSpacing/>
              <w:rPr>
                <w:rFonts w:ascii="Times New Roman" w:hAnsi="Times New Roman"/>
                <w:color w:val="auto"/>
                <w:sz w:val="28"/>
                <w:szCs w:val="28"/>
              </w:rPr>
            </w:pPr>
            <w:r w:rsidRPr="00A26AF8">
              <w:rPr>
                <w:rFonts w:ascii="Times New Roman" w:hAnsi="Times New Roman"/>
                <w:color w:val="auto"/>
                <w:sz w:val="28"/>
                <w:szCs w:val="28"/>
              </w:rPr>
              <w:t>ОК 1-7, ОК 9</w:t>
            </w:r>
          </w:p>
        </w:tc>
      </w:tr>
    </w:tbl>
    <w:p w:rsidR="00E63AB8" w:rsidRPr="00CA5A37" w:rsidRDefault="00E63AB8" w:rsidP="00E63AB8">
      <w:pPr>
        <w:rPr>
          <w:rFonts w:ascii="Times New Roman" w:hAnsi="Times New Roman" w:cs="Times New Roman"/>
          <w:sz w:val="28"/>
          <w:szCs w:val="28"/>
        </w:rPr>
      </w:pPr>
    </w:p>
    <w:p w:rsidR="00E63AB8" w:rsidRPr="005E055C" w:rsidRDefault="00E63AB8" w:rsidP="005E055C">
      <w:pPr>
        <w:rPr>
          <w:rFonts w:ascii="Times New Roman" w:eastAsia="Times New Roman" w:hAnsi="Times New Roman" w:cs="Times New Roman"/>
          <w:b/>
          <w:bCs/>
          <w:color w:val="00000A"/>
        </w:rPr>
      </w:pPr>
    </w:p>
    <w:sectPr w:rsidR="00E63AB8" w:rsidRPr="005E055C" w:rsidSect="00682AED">
      <w:pgSz w:w="11900" w:h="16840"/>
      <w:pgMar w:top="1139" w:right="583" w:bottom="1369" w:left="1701" w:header="71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32AD" w:rsidRDefault="00D232AD">
      <w:r>
        <w:separator/>
      </w:r>
    </w:p>
  </w:endnote>
  <w:endnote w:type="continuationSeparator" w:id="0">
    <w:p w:rsidR="00D232AD" w:rsidRDefault="00D2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21CC" w:rsidRDefault="00894B35">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6930390</wp:posOffset>
              </wp:positionH>
              <wp:positionV relativeFrom="page">
                <wp:posOffset>10553065</wp:posOffset>
              </wp:positionV>
              <wp:extent cx="128270" cy="106680"/>
              <wp:effectExtent l="0" t="0" r="0" b="0"/>
              <wp:wrapNone/>
              <wp:docPr id="1" name="Надпись 4"/>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9D21CC" w:rsidRDefault="00894B35">
                          <w:pPr>
                            <w:pStyle w:val="22"/>
                            <w:rPr>
                              <w:sz w:val="24"/>
                              <w:szCs w:val="24"/>
                            </w:rPr>
                          </w:pPr>
                          <w:r>
                            <w:fldChar w:fldCharType="begin"/>
                          </w:r>
                          <w:r>
                            <w:instrText xml:space="preserve"> PAGE \* MERGEFORMAT </w:instrText>
                          </w:r>
                          <w:r>
                            <w:fldChar w:fldCharType="separate"/>
                          </w:r>
                          <w:r>
                            <w:rPr>
                              <w:color w:val="00000A"/>
                              <w:sz w:val="24"/>
                              <w:szCs w:val="24"/>
                            </w:rPr>
                            <w:t>#</w:t>
                          </w:r>
                          <w:r>
                            <w:rPr>
                              <w:color w:val="00000A"/>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545.7pt;margin-top:830.95pt;width:10.1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jygQEAAP8CAAAOAAAAZHJzL2Uyb0RvYy54bWysUsFOwzAMvSPxD1HurN0OY6r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" filled="f" stroked="f">
              <v:textbox style="mso-fit-shape-to-text:t" inset="0,0,0,0">
                <w:txbxContent>
                  <w:p w:rsidR="009D21CC" w:rsidRDefault="00894B35">
                    <w:pPr>
                      <w:pStyle w:val="22"/>
                      <w:rPr>
                        <w:sz w:val="24"/>
                        <w:szCs w:val="24"/>
                      </w:rPr>
                    </w:pPr>
                    <w:r>
                      <w:fldChar w:fldCharType="begin"/>
                    </w:r>
                    <w:r>
                      <w:instrText xml:space="preserve"> PAGE \* MERGEFORMAT </w:instrText>
                    </w:r>
                    <w:r>
                      <w:fldChar w:fldCharType="separate"/>
                    </w:r>
                    <w:r>
                      <w:rPr>
                        <w:color w:val="00000A"/>
                        <w:sz w:val="24"/>
                        <w:szCs w:val="24"/>
                      </w:rPr>
                      <w:t>#</w:t>
                    </w:r>
                    <w:r>
                      <w:rPr>
                        <w:color w:val="00000A"/>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78E6" w:rsidRDefault="009778E6" w:rsidP="00B30A70">
    <w:pPr>
      <w:pStyle w:val="a8"/>
      <w:framePr w:wrap="around" w:vAnchor="text" w:hAnchor="margin" w:xAlign="right" w:y="1"/>
      <w:rPr>
        <w:rStyle w:val="aa"/>
        <w:rFonts w:eastAsia="Calibri"/>
      </w:rPr>
    </w:pPr>
    <w:r>
      <w:rPr>
        <w:rStyle w:val="aa"/>
        <w:rFonts w:eastAsia="Calibri"/>
      </w:rPr>
      <w:fldChar w:fldCharType="begin"/>
    </w:r>
    <w:r>
      <w:rPr>
        <w:rStyle w:val="aa"/>
        <w:rFonts w:eastAsia="Calibri"/>
      </w:rPr>
      <w:instrText xml:space="preserve">PAGE  </w:instrText>
    </w:r>
    <w:r>
      <w:rPr>
        <w:rStyle w:val="aa"/>
        <w:rFonts w:eastAsia="Calibri"/>
      </w:rPr>
      <w:fldChar w:fldCharType="separate"/>
    </w:r>
    <w:r>
      <w:rPr>
        <w:rStyle w:val="aa"/>
        <w:rFonts w:eastAsia="Calibri"/>
        <w:noProof/>
      </w:rPr>
      <w:t>5</w:t>
    </w:r>
    <w:r>
      <w:rPr>
        <w:rStyle w:val="aa"/>
        <w:rFonts w:eastAsia="Calibri"/>
      </w:rPr>
      <w:fldChar w:fldCharType="end"/>
    </w:r>
  </w:p>
  <w:p w:rsidR="009778E6" w:rsidRDefault="009778E6" w:rsidP="00B30A70">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78E6" w:rsidRDefault="009778E6">
    <w:pPr>
      <w:pStyle w:val="a8"/>
      <w:jc w:val="center"/>
    </w:pPr>
    <w:r>
      <w:fldChar w:fldCharType="begin"/>
    </w:r>
    <w:r>
      <w:instrText>PAGE   \* MERGEFORMAT</w:instrText>
    </w:r>
    <w:r>
      <w:fldChar w:fldCharType="separate"/>
    </w:r>
    <w:r>
      <w:rPr>
        <w:noProof/>
      </w:rPr>
      <w:t>3</w:t>
    </w:r>
    <w:r>
      <w:rPr>
        <w:noProof/>
      </w:rPr>
      <w:fldChar w:fldCharType="end"/>
    </w:r>
  </w:p>
  <w:p w:rsidR="009778E6" w:rsidRDefault="009778E6" w:rsidP="00B30A70">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32AD" w:rsidRDefault="00D232AD"/>
  </w:footnote>
  <w:footnote w:type="continuationSeparator" w:id="0">
    <w:p w:rsidR="00D232AD" w:rsidRDefault="00D232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298"/>
    <w:multiLevelType w:val="multilevel"/>
    <w:tmpl w:val="1AB4D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93336"/>
    <w:multiLevelType w:val="multilevel"/>
    <w:tmpl w:val="DD34968C"/>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41DCA"/>
    <w:multiLevelType w:val="hybridMultilevel"/>
    <w:tmpl w:val="F2F09922"/>
    <w:lvl w:ilvl="0" w:tplc="FFFFFFFF">
      <w:start w:val="1"/>
      <w:numFmt w:val="decimal"/>
      <w:lvlText w:val="%1."/>
      <w:lvlJc w:val="left"/>
      <w:pPr>
        <w:tabs>
          <w:tab w:val="num" w:pos="644"/>
        </w:tabs>
        <w:ind w:left="644" w:hanging="360"/>
      </w:pPr>
      <w:rPr>
        <w:rFonts w:hint="default"/>
        <w:b/>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 w15:restartNumberingAfterBreak="0">
    <w:nsid w:val="1136053E"/>
    <w:multiLevelType w:val="multilevel"/>
    <w:tmpl w:val="B01A7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132C338E"/>
    <w:multiLevelType w:val="hybridMultilevel"/>
    <w:tmpl w:val="05469C5C"/>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FE07A3"/>
    <w:multiLevelType w:val="multilevel"/>
    <w:tmpl w:val="5F8CE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657845"/>
    <w:multiLevelType w:val="multilevel"/>
    <w:tmpl w:val="9190BCF4"/>
    <w:lvl w:ilvl="0">
      <w:start w:val="3"/>
      <w:numFmt w:val="decimal"/>
      <w:lvlText w:val="%1."/>
      <w:lvlJc w:val="left"/>
    </w:lvl>
    <w:lvl w:ilvl="1">
      <w:start w:val="6"/>
      <w:numFmt w:val="decimal"/>
      <w:lvlText w:val="%1.%2."/>
      <w:lvlJc w:val="left"/>
      <w:rPr>
        <w:rFonts w:ascii="Times New Roman" w:eastAsia="Times New Roman" w:hAnsi="Times New Roman" w:cs="Times New Roman"/>
        <w:b/>
        <w:bCs/>
        <w:i w:val="0"/>
        <w:iCs w:val="0"/>
        <w:smallCaps w:val="0"/>
        <w:strike w:val="0"/>
        <w:color w:val="00000A"/>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1A5582"/>
    <w:multiLevelType w:val="multilevel"/>
    <w:tmpl w:val="FFFC0086"/>
    <w:lvl w:ilvl="0">
      <w:start w:val="1"/>
      <w:numFmt w:val="decimal"/>
      <w:lvlText w:val="%1."/>
      <w:lvlJc w:val="left"/>
      <w:pPr>
        <w:ind w:left="644" w:hanging="360"/>
      </w:pPr>
      <w:rPr>
        <w:rFonts w:hint="default"/>
        <w:b/>
        <w:bCs/>
      </w:rPr>
    </w:lvl>
    <w:lvl w:ilvl="1">
      <w:start w:val="1"/>
      <w:numFmt w:val="decimal"/>
      <w:isLgl/>
      <w:lvlText w:val="%1.%2."/>
      <w:lvlJc w:val="left"/>
      <w:pPr>
        <w:ind w:left="1406" w:hanging="360"/>
      </w:pPr>
      <w:rPr>
        <w:rFonts w:hint="default"/>
      </w:rPr>
    </w:lvl>
    <w:lvl w:ilvl="2">
      <w:start w:val="1"/>
      <w:numFmt w:val="decimal"/>
      <w:isLgl/>
      <w:lvlText w:val="%1.%2.%3."/>
      <w:lvlJc w:val="left"/>
      <w:pPr>
        <w:ind w:left="2528" w:hanging="720"/>
      </w:pPr>
      <w:rPr>
        <w:rFonts w:hint="default"/>
      </w:rPr>
    </w:lvl>
    <w:lvl w:ilvl="3">
      <w:start w:val="1"/>
      <w:numFmt w:val="decimal"/>
      <w:isLgl/>
      <w:lvlText w:val="%1.%2.%3.%4."/>
      <w:lvlJc w:val="left"/>
      <w:pPr>
        <w:ind w:left="3290" w:hanging="720"/>
      </w:pPr>
      <w:rPr>
        <w:rFonts w:hint="default"/>
      </w:rPr>
    </w:lvl>
    <w:lvl w:ilvl="4">
      <w:start w:val="1"/>
      <w:numFmt w:val="decimal"/>
      <w:isLgl/>
      <w:lvlText w:val="%1.%2.%3.%4.%5."/>
      <w:lvlJc w:val="left"/>
      <w:pPr>
        <w:ind w:left="4412" w:hanging="1080"/>
      </w:pPr>
      <w:rPr>
        <w:rFonts w:hint="default"/>
      </w:rPr>
    </w:lvl>
    <w:lvl w:ilvl="5">
      <w:start w:val="1"/>
      <w:numFmt w:val="decimal"/>
      <w:isLgl/>
      <w:lvlText w:val="%1.%2.%3.%4.%5.%6."/>
      <w:lvlJc w:val="left"/>
      <w:pPr>
        <w:ind w:left="5174" w:hanging="1080"/>
      </w:pPr>
      <w:rPr>
        <w:rFonts w:hint="default"/>
      </w:rPr>
    </w:lvl>
    <w:lvl w:ilvl="6">
      <w:start w:val="1"/>
      <w:numFmt w:val="decimal"/>
      <w:isLgl/>
      <w:lvlText w:val="%1.%2.%3.%4.%5.%6.%7."/>
      <w:lvlJc w:val="left"/>
      <w:pPr>
        <w:ind w:left="6296" w:hanging="1440"/>
      </w:pPr>
      <w:rPr>
        <w:rFonts w:hint="default"/>
      </w:rPr>
    </w:lvl>
    <w:lvl w:ilvl="7">
      <w:start w:val="1"/>
      <w:numFmt w:val="decimal"/>
      <w:isLgl/>
      <w:lvlText w:val="%1.%2.%3.%4.%5.%6.%7.%8."/>
      <w:lvlJc w:val="left"/>
      <w:pPr>
        <w:ind w:left="7058" w:hanging="1440"/>
      </w:pPr>
      <w:rPr>
        <w:rFonts w:hint="default"/>
      </w:rPr>
    </w:lvl>
    <w:lvl w:ilvl="8">
      <w:start w:val="1"/>
      <w:numFmt w:val="decimal"/>
      <w:isLgl/>
      <w:lvlText w:val="%1.%2.%3.%4.%5.%6.%7.%8.%9."/>
      <w:lvlJc w:val="left"/>
      <w:pPr>
        <w:ind w:left="8180" w:hanging="1800"/>
      </w:pPr>
      <w:rPr>
        <w:rFonts w:hint="default"/>
      </w:rPr>
    </w:lvl>
  </w:abstractNum>
  <w:abstractNum w:abstractNumId="9" w15:restartNumberingAfterBreak="0">
    <w:nsid w:val="27AC32B3"/>
    <w:multiLevelType w:val="multilevel"/>
    <w:tmpl w:val="50008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CF75CB"/>
    <w:multiLevelType w:val="multilevel"/>
    <w:tmpl w:val="93862166"/>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A"/>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5826D9"/>
    <w:multiLevelType w:val="multilevel"/>
    <w:tmpl w:val="1CB49EB0"/>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A"/>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802674"/>
    <w:multiLevelType w:val="multilevel"/>
    <w:tmpl w:val="F9F01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480216"/>
    <w:multiLevelType w:val="multilevel"/>
    <w:tmpl w:val="7376E23A"/>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851BAE"/>
    <w:multiLevelType w:val="multilevel"/>
    <w:tmpl w:val="25F22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9732B5"/>
    <w:multiLevelType w:val="hybridMultilevel"/>
    <w:tmpl w:val="11729812"/>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351BC1"/>
    <w:multiLevelType w:val="multilevel"/>
    <w:tmpl w:val="FB3859DE"/>
    <w:lvl w:ilvl="0">
      <w:start w:val="6"/>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ru-RU" w:eastAsia="ru-RU" w:bidi="ru-RU"/>
      </w:rPr>
    </w:lvl>
    <w:lvl w:ilvl="1">
      <w:start w:val="10"/>
      <w:numFmt w:val="decimal"/>
      <w:lvlText w:val="%1.%2."/>
      <w:lvlJc w:val="left"/>
      <w:rPr>
        <w:rFonts w:ascii="Times New Roman" w:eastAsia="Times New Roman" w:hAnsi="Times New Roman" w:cs="Times New Roman"/>
        <w:b/>
        <w:bCs/>
        <w:i w:val="0"/>
        <w:iCs w:val="0"/>
        <w:smallCaps w:val="0"/>
        <w:strike w:val="0"/>
        <w:color w:val="00000A"/>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FB714A"/>
    <w:multiLevelType w:val="multilevel"/>
    <w:tmpl w:val="0CEE7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19168A"/>
    <w:multiLevelType w:val="hybridMultilevel"/>
    <w:tmpl w:val="512EADBC"/>
    <w:lvl w:ilvl="0" w:tplc="276A6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BF05BFC"/>
    <w:multiLevelType w:val="multilevel"/>
    <w:tmpl w:val="535C5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8503E4"/>
    <w:multiLevelType w:val="multilevel"/>
    <w:tmpl w:val="DBF6EF0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A"/>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6C8461BC"/>
    <w:multiLevelType w:val="hybridMultilevel"/>
    <w:tmpl w:val="7006EF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FC7018D"/>
    <w:multiLevelType w:val="multilevel"/>
    <w:tmpl w:val="44665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F24C17"/>
    <w:multiLevelType w:val="multilevel"/>
    <w:tmpl w:val="9572B5B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8E1EC3"/>
    <w:multiLevelType w:val="multilevel"/>
    <w:tmpl w:val="95A2F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6857F6"/>
    <w:multiLevelType w:val="multilevel"/>
    <w:tmpl w:val="92D6A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C64003"/>
    <w:multiLevelType w:val="multilevel"/>
    <w:tmpl w:val="CED8F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3292670">
    <w:abstractNumId w:val="1"/>
  </w:num>
  <w:num w:numId="2" w16cid:durableId="1534732229">
    <w:abstractNumId w:val="11"/>
  </w:num>
  <w:num w:numId="3" w16cid:durableId="1690789945">
    <w:abstractNumId w:val="10"/>
  </w:num>
  <w:num w:numId="4" w16cid:durableId="1407335211">
    <w:abstractNumId w:val="7"/>
  </w:num>
  <w:num w:numId="5" w16cid:durableId="1194685406">
    <w:abstractNumId w:val="16"/>
  </w:num>
  <w:num w:numId="6" w16cid:durableId="1342733158">
    <w:abstractNumId w:val="20"/>
  </w:num>
  <w:num w:numId="7" w16cid:durableId="76175984">
    <w:abstractNumId w:val="12"/>
  </w:num>
  <w:num w:numId="8" w16cid:durableId="290406551">
    <w:abstractNumId w:val="13"/>
  </w:num>
  <w:num w:numId="9" w16cid:durableId="743379079">
    <w:abstractNumId w:val="25"/>
  </w:num>
  <w:num w:numId="10" w16cid:durableId="1615475077">
    <w:abstractNumId w:val="9"/>
  </w:num>
  <w:num w:numId="11" w16cid:durableId="935751176">
    <w:abstractNumId w:val="17"/>
  </w:num>
  <w:num w:numId="12" w16cid:durableId="620691556">
    <w:abstractNumId w:val="14"/>
  </w:num>
  <w:num w:numId="13" w16cid:durableId="1972982270">
    <w:abstractNumId w:val="22"/>
  </w:num>
  <w:num w:numId="14" w16cid:durableId="234627302">
    <w:abstractNumId w:val="19"/>
  </w:num>
  <w:num w:numId="15" w16cid:durableId="738942524">
    <w:abstractNumId w:val="26"/>
  </w:num>
  <w:num w:numId="16" w16cid:durableId="58796023">
    <w:abstractNumId w:val="0"/>
  </w:num>
  <w:num w:numId="17" w16cid:durableId="703210873">
    <w:abstractNumId w:val="3"/>
  </w:num>
  <w:num w:numId="18" w16cid:durableId="2005468059">
    <w:abstractNumId w:val="4"/>
  </w:num>
  <w:num w:numId="19" w16cid:durableId="1692149883">
    <w:abstractNumId w:val="8"/>
  </w:num>
  <w:num w:numId="20" w16cid:durableId="1178153207">
    <w:abstractNumId w:val="23"/>
  </w:num>
  <w:num w:numId="21" w16cid:durableId="83654372">
    <w:abstractNumId w:val="24"/>
  </w:num>
  <w:num w:numId="22" w16cid:durableId="403184821">
    <w:abstractNumId w:val="6"/>
  </w:num>
  <w:num w:numId="23" w16cid:durableId="1136945175">
    <w:abstractNumId w:val="5"/>
  </w:num>
  <w:num w:numId="24" w16cid:durableId="56512296">
    <w:abstractNumId w:val="2"/>
  </w:num>
  <w:num w:numId="25" w16cid:durableId="439377902">
    <w:abstractNumId w:val="15"/>
  </w:num>
  <w:num w:numId="26" w16cid:durableId="1627200130">
    <w:abstractNumId w:val="18"/>
  </w:num>
  <w:num w:numId="27" w16cid:durableId="6058470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1CC"/>
    <w:rsid w:val="00000EF2"/>
    <w:rsid w:val="002E797B"/>
    <w:rsid w:val="003E4682"/>
    <w:rsid w:val="005E055C"/>
    <w:rsid w:val="005E51C2"/>
    <w:rsid w:val="00682AED"/>
    <w:rsid w:val="00846195"/>
    <w:rsid w:val="00886AD9"/>
    <w:rsid w:val="00894B35"/>
    <w:rsid w:val="009778E6"/>
    <w:rsid w:val="009A5DA1"/>
    <w:rsid w:val="009D21CC"/>
    <w:rsid w:val="009F5425"/>
    <w:rsid w:val="00A26AF8"/>
    <w:rsid w:val="00A540FD"/>
    <w:rsid w:val="00B300A6"/>
    <w:rsid w:val="00D232AD"/>
    <w:rsid w:val="00D914E5"/>
    <w:rsid w:val="00DD5F59"/>
    <w:rsid w:val="00E02DA8"/>
    <w:rsid w:val="00E15EA9"/>
    <w:rsid w:val="00E63AB8"/>
    <w:rsid w:val="00E8535C"/>
    <w:rsid w:val="00F43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0032"/>
  <w15:docId w15:val="{C5634B12-DB7C-4570-95B2-9375C204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1"/>
    <w:qFormat/>
    <w:rsid w:val="009778E6"/>
    <w:pPr>
      <w:keepNext/>
      <w:widowControl/>
      <w:autoSpaceDE w:val="0"/>
      <w:autoSpaceDN w:val="0"/>
      <w:ind w:firstLine="284"/>
      <w:outlineLvl w:val="0"/>
    </w:pPr>
    <w:rPr>
      <w:rFonts w:ascii="Times New Roman" w:eastAsia="Times New Roman" w:hAnsi="Times New Roman" w:cs="Times New Roman"/>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color w:val="181F37"/>
      <w:sz w:val="20"/>
      <w:szCs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1B1A1A"/>
      <w:sz w:val="18"/>
      <w:szCs w:val="1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color w:val="00000A"/>
      <w:u w:val="none"/>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color w:val="00000A"/>
      <w:u w:val="none"/>
    </w:rPr>
  </w:style>
  <w:style w:type="paragraph" w:customStyle="1" w:styleId="11">
    <w:name w:val="Основной текст1"/>
    <w:basedOn w:val="a"/>
    <w:link w:val="a3"/>
    <w:rPr>
      <w:rFonts w:ascii="Times New Roman" w:eastAsia="Times New Roman" w:hAnsi="Times New Roman" w:cs="Times New Roman"/>
    </w:rPr>
  </w:style>
  <w:style w:type="paragraph" w:customStyle="1" w:styleId="40">
    <w:name w:val="Основной текст (4)"/>
    <w:basedOn w:val="a"/>
    <w:link w:val="4"/>
    <w:pPr>
      <w:spacing w:after="2120"/>
      <w:ind w:left="5060"/>
      <w:jc w:val="right"/>
    </w:pPr>
    <w:rPr>
      <w:rFonts w:ascii="Times New Roman" w:eastAsia="Times New Roman" w:hAnsi="Times New Roman" w:cs="Times New Roman"/>
      <w:color w:val="181F37"/>
      <w:sz w:val="20"/>
      <w:szCs w:val="20"/>
    </w:rPr>
  </w:style>
  <w:style w:type="paragraph" w:customStyle="1" w:styleId="30">
    <w:name w:val="Основной текст (3)"/>
    <w:basedOn w:val="a"/>
    <w:link w:val="3"/>
    <w:pPr>
      <w:spacing w:after="240" w:line="194" w:lineRule="auto"/>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pacing w:after="180" w:line="276" w:lineRule="auto"/>
      <w:ind w:left="1740"/>
    </w:pPr>
    <w:rPr>
      <w:rFonts w:ascii="Times New Roman" w:eastAsia="Times New Roman" w:hAnsi="Times New Roman" w:cs="Times New Roman"/>
      <w:color w:val="1B1A1A"/>
      <w:sz w:val="18"/>
      <w:szCs w:val="1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Другое"/>
    <w:basedOn w:val="a"/>
    <w:link w:val="a4"/>
    <w:rPr>
      <w:rFonts w:ascii="Times New Roman" w:eastAsia="Times New Roman" w:hAnsi="Times New Roman" w:cs="Times New Roman"/>
    </w:rPr>
  </w:style>
  <w:style w:type="paragraph" w:customStyle="1" w:styleId="a7">
    <w:name w:val="Подпись к таблице"/>
    <w:basedOn w:val="a"/>
    <w:link w:val="a6"/>
    <w:rPr>
      <w:rFonts w:ascii="Times New Roman" w:eastAsia="Times New Roman" w:hAnsi="Times New Roman" w:cs="Times New Roman"/>
      <w:b/>
      <w:bCs/>
      <w:color w:val="00000A"/>
    </w:rPr>
  </w:style>
  <w:style w:type="paragraph" w:customStyle="1" w:styleId="13">
    <w:name w:val="Заголовок №1"/>
    <w:basedOn w:val="a"/>
    <w:link w:val="12"/>
    <w:pPr>
      <w:outlineLvl w:val="0"/>
    </w:pPr>
    <w:rPr>
      <w:rFonts w:ascii="Times New Roman" w:eastAsia="Times New Roman" w:hAnsi="Times New Roman" w:cs="Times New Roman"/>
      <w:color w:val="00000A"/>
    </w:rPr>
  </w:style>
  <w:style w:type="paragraph" w:customStyle="1" w:styleId="ConsPlusNormal">
    <w:name w:val="ConsPlusNormal"/>
    <w:rsid w:val="00886AD9"/>
    <w:pPr>
      <w:autoSpaceDE w:val="0"/>
      <w:autoSpaceDN w:val="0"/>
      <w:adjustRightInd w:val="0"/>
    </w:pPr>
    <w:rPr>
      <w:rFonts w:ascii="Times New Roman" w:eastAsiaTheme="minorEastAsia" w:hAnsi="Times New Roman" w:cs="Times New Roman"/>
      <w:lang w:bidi="ar-SA"/>
    </w:rPr>
  </w:style>
  <w:style w:type="character" w:customStyle="1" w:styleId="10">
    <w:name w:val="Заголовок 1 Знак"/>
    <w:basedOn w:val="a0"/>
    <w:link w:val="1"/>
    <w:uiPriority w:val="1"/>
    <w:rsid w:val="009778E6"/>
    <w:rPr>
      <w:rFonts w:ascii="Times New Roman" w:eastAsia="Times New Roman" w:hAnsi="Times New Roman" w:cs="Times New Roman"/>
      <w:lang w:bidi="ar-SA"/>
    </w:rPr>
  </w:style>
  <w:style w:type="paragraph" w:styleId="a8">
    <w:name w:val="footer"/>
    <w:basedOn w:val="a"/>
    <w:link w:val="a9"/>
    <w:uiPriority w:val="99"/>
    <w:unhideWhenUsed/>
    <w:rsid w:val="009778E6"/>
    <w:pPr>
      <w:tabs>
        <w:tab w:val="center" w:pos="4677"/>
        <w:tab w:val="right" w:pos="9355"/>
      </w:tabs>
    </w:pPr>
  </w:style>
  <w:style w:type="character" w:customStyle="1" w:styleId="a9">
    <w:name w:val="Нижний колонтитул Знак"/>
    <w:basedOn w:val="a0"/>
    <w:link w:val="a8"/>
    <w:uiPriority w:val="99"/>
    <w:rsid w:val="009778E6"/>
    <w:rPr>
      <w:color w:val="000000"/>
    </w:rPr>
  </w:style>
  <w:style w:type="character" w:styleId="aa">
    <w:name w:val="page number"/>
    <w:basedOn w:val="a0"/>
    <w:rsid w:val="009778E6"/>
  </w:style>
  <w:style w:type="table" w:styleId="ab">
    <w:name w:val="Table Grid"/>
    <w:basedOn w:val="a1"/>
    <w:uiPriority w:val="59"/>
    <w:rsid w:val="009778E6"/>
    <w:pPr>
      <w:widowControl/>
      <w:jc w:val="both"/>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78E6"/>
    <w:pPr>
      <w:widowControl/>
      <w:autoSpaceDE w:val="0"/>
      <w:autoSpaceDN w:val="0"/>
      <w:adjustRightInd w:val="0"/>
    </w:pPr>
    <w:rPr>
      <w:rFonts w:ascii="Times New Roman" w:eastAsia="Times New Roman" w:hAnsi="Times New Roman" w:cs="Times New Roman"/>
      <w:color w:val="000000"/>
      <w:lang w:bidi="ar-SA"/>
    </w:rPr>
  </w:style>
  <w:style w:type="paragraph" w:styleId="ac">
    <w:name w:val="header"/>
    <w:basedOn w:val="a"/>
    <w:link w:val="ad"/>
    <w:uiPriority w:val="99"/>
    <w:unhideWhenUsed/>
    <w:rsid w:val="009778E6"/>
    <w:pPr>
      <w:tabs>
        <w:tab w:val="center" w:pos="4677"/>
        <w:tab w:val="right" w:pos="9355"/>
      </w:tabs>
    </w:pPr>
  </w:style>
  <w:style w:type="character" w:customStyle="1" w:styleId="ad">
    <w:name w:val="Верхний колонтитул Знак"/>
    <w:basedOn w:val="a0"/>
    <w:link w:val="ac"/>
    <w:uiPriority w:val="99"/>
    <w:rsid w:val="009778E6"/>
    <w:rPr>
      <w:color w:val="000000"/>
    </w:rPr>
  </w:style>
  <w:style w:type="paragraph" w:styleId="ae">
    <w:name w:val="List Paragraph"/>
    <w:basedOn w:val="a"/>
    <w:uiPriority w:val="34"/>
    <w:qFormat/>
    <w:rsid w:val="00E63AB8"/>
    <w:pPr>
      <w:widowControl/>
      <w:spacing w:after="200" w:line="276" w:lineRule="auto"/>
      <w:ind w:left="720"/>
      <w:contextualSpacing/>
    </w:pPr>
    <w:rPr>
      <w:rFonts w:ascii="Calibri" w:eastAsia="Calibri" w:hAnsi="Calibri" w:cs="Times New Roman"/>
      <w:color w:val="auto"/>
      <w:sz w:val="22"/>
      <w:szCs w:val="22"/>
      <w:lang w:eastAsia="en-US" w:bidi="ar-SA"/>
    </w:rPr>
  </w:style>
  <w:style w:type="table" w:customStyle="1" w:styleId="TableNormal2">
    <w:name w:val="Table Normal2"/>
    <w:uiPriority w:val="2"/>
    <w:semiHidden/>
    <w:qFormat/>
    <w:rsid w:val="00E63AB8"/>
    <w:pPr>
      <w:autoSpaceDE w:val="0"/>
      <w:autoSpaceDN w:val="0"/>
    </w:pPr>
    <w:rPr>
      <w:rFonts w:asciiTheme="minorHAnsi" w:eastAsia="Calibri" w:hAnsiTheme="minorHAnsi" w:cstheme="minorBidi"/>
      <w:sz w:val="22"/>
      <w:szCs w:val="22"/>
      <w:lang w:val="en-US" w:eastAsia="en-US" w:bidi="ar-SA"/>
    </w:rPr>
    <w:tblPr>
      <w:tblCellMar>
        <w:top w:w="0" w:type="dxa"/>
        <w:left w:w="0" w:type="dxa"/>
        <w:bottom w:w="0" w:type="dxa"/>
        <w:right w:w="0" w:type="dxa"/>
      </w:tblCellMar>
    </w:tblPr>
  </w:style>
  <w:style w:type="table" w:customStyle="1" w:styleId="14">
    <w:name w:val="Сетка таблицы1"/>
    <w:basedOn w:val="a1"/>
    <w:next w:val="ab"/>
    <w:uiPriority w:val="39"/>
    <w:rsid w:val="00E63AB8"/>
    <w:pPr>
      <w:widowControl/>
    </w:pPr>
    <w:rPr>
      <w:rFonts w:ascii="Calibri" w:eastAsia="Calibri" w:hAnsi="Calibri" w:cs="Times New Roman"/>
      <w:kern w:val="2"/>
      <w:sz w:val="22"/>
      <w:szCs w:val="22"/>
      <w:lang w:eastAsia="en-US" w:bidi="ar-SA"/>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E63AB8"/>
    <w:pPr>
      <w:widowControl/>
      <w:spacing w:before="100" w:beforeAutospacing="1" w:after="100" w:afterAutospacing="1"/>
    </w:pPr>
    <w:rPr>
      <w:rFonts w:ascii="Times New Roman" w:eastAsia="Times New Roman" w:hAnsi="Times New Roman" w:cs="Times New Roman"/>
      <w:color w:val="auto"/>
      <w:lang w:bidi="ar-SA"/>
    </w:rPr>
  </w:style>
  <w:style w:type="character" w:styleId="af0">
    <w:name w:val="Emphasis"/>
    <w:basedOn w:val="a0"/>
    <w:uiPriority w:val="20"/>
    <w:qFormat/>
    <w:rsid w:val="00D914E5"/>
    <w:rPr>
      <w:i/>
      <w:iCs/>
    </w:rPr>
  </w:style>
  <w:style w:type="character" w:styleId="af1">
    <w:name w:val="Strong"/>
    <w:basedOn w:val="a0"/>
    <w:uiPriority w:val="22"/>
    <w:qFormat/>
    <w:rsid w:val="00D914E5"/>
    <w:rPr>
      <w:b/>
      <w:bCs/>
    </w:rPr>
  </w:style>
  <w:style w:type="paragraph" w:customStyle="1" w:styleId="c5">
    <w:name w:val="c5"/>
    <w:basedOn w:val="a"/>
    <w:rsid w:val="00D914E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
    <w:name w:val="c4"/>
    <w:basedOn w:val="a0"/>
    <w:rsid w:val="00D914E5"/>
  </w:style>
  <w:style w:type="paragraph" w:customStyle="1" w:styleId="c2">
    <w:name w:val="c2"/>
    <w:basedOn w:val="a"/>
    <w:rsid w:val="00D914E5"/>
    <w:pPr>
      <w:widowControl/>
      <w:spacing w:before="100" w:beforeAutospacing="1" w:after="100" w:afterAutospacing="1"/>
    </w:pPr>
    <w:rPr>
      <w:rFonts w:ascii="Times New Roman" w:eastAsia="Times New Roman" w:hAnsi="Times New Roman" w:cs="Times New Roman"/>
      <w:color w:val="auto"/>
      <w:lang w:bidi="ar-SA"/>
    </w:rPr>
  </w:style>
  <w:style w:type="table" w:customStyle="1" w:styleId="110">
    <w:name w:val="Сетка таблицы11"/>
    <w:basedOn w:val="a1"/>
    <w:next w:val="ab"/>
    <w:uiPriority w:val="39"/>
    <w:rsid w:val="00D914E5"/>
    <w:pPr>
      <w:widowControl/>
    </w:pPr>
    <w:rPr>
      <w:rFonts w:ascii="Calibri" w:eastAsia="Calibri" w:hAnsi="Calibri" w:cs="Times New Roman"/>
      <w:kern w:val="2"/>
      <w:sz w:val="22"/>
      <w:szCs w:val="22"/>
      <w:lang w:eastAsia="en-US" w:bidi="ar-SA"/>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A5DA1"/>
    <w:rPr>
      <w:color w:val="0000FF"/>
      <w:u w:val="single"/>
    </w:rPr>
  </w:style>
  <w:style w:type="character" w:customStyle="1" w:styleId="plus-min">
    <w:name w:val="plus-min"/>
    <w:basedOn w:val="a0"/>
    <w:rsid w:val="00E15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772643">
      <w:bodyDiv w:val="1"/>
      <w:marLeft w:val="0"/>
      <w:marRight w:val="0"/>
      <w:marTop w:val="0"/>
      <w:marBottom w:val="0"/>
      <w:divBdr>
        <w:top w:val="none" w:sz="0" w:space="0" w:color="auto"/>
        <w:left w:val="none" w:sz="0" w:space="0" w:color="auto"/>
        <w:bottom w:val="none" w:sz="0" w:space="0" w:color="auto"/>
        <w:right w:val="none" w:sz="0" w:space="0" w:color="auto"/>
      </w:divBdr>
    </w:div>
    <w:div w:id="1387488755">
      <w:bodyDiv w:val="1"/>
      <w:marLeft w:val="0"/>
      <w:marRight w:val="0"/>
      <w:marTop w:val="0"/>
      <w:marBottom w:val="0"/>
      <w:divBdr>
        <w:top w:val="none" w:sz="0" w:space="0" w:color="auto"/>
        <w:left w:val="none" w:sz="0" w:space="0" w:color="auto"/>
        <w:bottom w:val="none" w:sz="0" w:space="0" w:color="auto"/>
        <w:right w:val="none" w:sz="0" w:space="0" w:color="auto"/>
      </w:divBdr>
      <w:divsChild>
        <w:div w:id="1960643548">
          <w:marLeft w:val="0"/>
          <w:marRight w:val="0"/>
          <w:marTop w:val="0"/>
          <w:marBottom w:val="0"/>
          <w:divBdr>
            <w:top w:val="none" w:sz="0" w:space="0" w:color="auto"/>
            <w:left w:val="none" w:sz="0" w:space="0" w:color="auto"/>
            <w:bottom w:val="none" w:sz="0" w:space="0" w:color="auto"/>
            <w:right w:val="none" w:sz="0" w:space="0" w:color="auto"/>
          </w:divBdr>
        </w:div>
        <w:div w:id="309872253">
          <w:marLeft w:val="0"/>
          <w:marRight w:val="0"/>
          <w:marTop w:val="0"/>
          <w:marBottom w:val="0"/>
          <w:divBdr>
            <w:top w:val="none" w:sz="0" w:space="0" w:color="auto"/>
            <w:left w:val="none" w:sz="0" w:space="0" w:color="auto"/>
            <w:bottom w:val="none" w:sz="0" w:space="0" w:color="auto"/>
            <w:right w:val="none" w:sz="0" w:space="0" w:color="auto"/>
          </w:divBdr>
        </w:div>
        <w:div w:id="12829548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andia.ru/text/category/edinitca_shtatnaya/" TargetMode="External"/><Relationship Id="rId2" Type="http://schemas.openxmlformats.org/officeDocument/2006/relationships/numbering" Target="numbering.xml"/><Relationship Id="rId16" Type="http://schemas.openxmlformats.org/officeDocument/2006/relationships/hyperlink" Target="https://pandia.ru/text/category/virabotka_resheni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eb.archive.org/web/20210518211453/https:/psyfactor.org/personal/personal1-07.ht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andia.ru/text/category/yuridicheskoe_litco/" TargetMode="External"/></Relationships>
</file>

<file path=word/theme/theme1.xml><?xml version="1.0" encoding="utf-8"?>
<a:theme xmlns:a="http://schemas.openxmlformats.org/drawingml/2006/main" name="Тема Office 2013–2022">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AFCC7-261A-46B7-A7C2-17D31C80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12</Pages>
  <Words>2727</Words>
  <Characters>15545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16</cp:revision>
  <dcterms:created xsi:type="dcterms:W3CDTF">2022-12-07T14:01:00Z</dcterms:created>
  <dcterms:modified xsi:type="dcterms:W3CDTF">2024-01-10T09:51:00Z</dcterms:modified>
</cp:coreProperties>
</file>